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652671875"/>
        <w:docPartObj>
          <w:docPartGallery w:val="Cover Pages"/>
          <w:docPartUnique/>
        </w:docPartObj>
      </w:sdtPr>
      <w:sdtEndPr/>
      <w:sdtContent>
        <w:p w14:paraId="429C16C4" w14:textId="25D9FB5E" w:rsidR="005E299E" w:rsidRPr="003F4A47" w:rsidRDefault="00A74DD2" w:rsidP="00C47680">
          <w:pPr>
            <w:tabs>
              <w:tab w:val="left" w:pos="8364"/>
            </w:tabs>
            <w:ind w:left="284" w:right="283"/>
            <w:rPr>
              <w:rFonts w:ascii="Arial" w:hAnsi="Arial" w:cs="Arial"/>
            </w:rPr>
          </w:pPr>
          <w:r w:rsidRPr="00AE2A89">
            <w:rPr>
              <w:rFonts w:ascii="Arial" w:hAnsi="Arial" w:cs="Arial"/>
              <w:noProof/>
            </w:rPr>
            <w:drawing>
              <wp:anchor distT="0" distB="0" distL="114300" distR="114300" simplePos="0" relativeHeight="251668480" behindDoc="0" locked="0" layoutInCell="1" allowOverlap="1" wp14:anchorId="6F31F2B3" wp14:editId="387BCA13">
                <wp:simplePos x="0" y="0"/>
                <wp:positionH relativeFrom="column">
                  <wp:posOffset>-914400</wp:posOffset>
                </wp:positionH>
                <wp:positionV relativeFrom="paragraph">
                  <wp:posOffset>-896938</wp:posOffset>
                </wp:positionV>
                <wp:extent cx="7703484" cy="4331368"/>
                <wp:effectExtent l="0" t="0" r="0" b="0"/>
                <wp:wrapNone/>
                <wp:docPr id="4" name="Picture 3" descr="Calculatrice, stylo, boussole, argent et un papier avec graphiques imprimés">
                  <a:extLst xmlns:a="http://schemas.openxmlformats.org/drawingml/2006/main">
                    <a:ext uri="{FF2B5EF4-FFF2-40B4-BE49-F238E27FC236}">
                      <a16:creationId xmlns:a16="http://schemas.microsoft.com/office/drawing/2014/main" id="{F953AC96-575D-98E2-55E1-A3D45F275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alculatrice, stylo, boussole, argent et un papier avec graphiques imprimés">
                          <a:extLst>
                            <a:ext uri="{FF2B5EF4-FFF2-40B4-BE49-F238E27FC236}">
                              <a16:creationId xmlns:a16="http://schemas.microsoft.com/office/drawing/2014/main" id="{F953AC96-575D-98E2-55E1-A3D45F275F45}"/>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b="6639"/>
                        <a:stretch/>
                      </pic:blipFill>
                      <pic:spPr>
                        <a:xfrm>
                          <a:off x="0" y="0"/>
                          <a:ext cx="7703484" cy="4331368"/>
                        </a:xfrm>
                        <a:prstGeom prst="rect">
                          <a:avLst/>
                        </a:prstGeom>
                      </pic:spPr>
                    </pic:pic>
                  </a:graphicData>
                </a:graphic>
                <wp14:sizeRelH relativeFrom="margin">
                  <wp14:pctWidth>0</wp14:pctWidth>
                </wp14:sizeRelH>
                <wp14:sizeRelV relativeFrom="margin">
                  <wp14:pctHeight>0</wp14:pctHeight>
                </wp14:sizeRelV>
              </wp:anchor>
            </w:drawing>
          </w:r>
          <w:r w:rsidR="005E299E" w:rsidRPr="003F4A47">
            <w:rPr>
              <w:rFonts w:ascii="Arial" w:hAnsi="Arial" w:cs="Arial"/>
              <w:noProof/>
            </w:rPr>
            <mc:AlternateContent>
              <mc:Choice Requires="wps">
                <w:drawing>
                  <wp:anchor distT="0" distB="0" distL="114300" distR="114300" simplePos="0" relativeHeight="251660288" behindDoc="0" locked="0" layoutInCell="1" allowOverlap="1" wp14:anchorId="220310FA" wp14:editId="3F8E14F8">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Zone de texte 3"/>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485A8" w14:textId="373D4EAE" w:rsidR="005E299E" w:rsidRDefault="005E299E" w:rsidP="009C7CEC">
                                <w:pPr>
                                  <w:pStyle w:val="Sansinterligne"/>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20310FA" id="_x0000_t202" coordsize="21600,21600" o:spt="202" path="m,l,21600r21600,l21600,xe">
                    <v:stroke joinstyle="miter"/>
                    <v:path gradientshapeok="t" o:connecttype="rect"/>
                  </v:shapetype>
                  <v:shape id="Zone de texte 3"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1ED485A8" w14:textId="373D4EAE" w:rsidR="005E299E" w:rsidRDefault="005E299E" w:rsidP="009C7CEC">
                          <w:pPr>
                            <w:pStyle w:val="Sansinterligne"/>
                            <w:rPr>
                              <w:color w:val="595959" w:themeColor="text1" w:themeTint="A6"/>
                              <w:sz w:val="18"/>
                              <w:szCs w:val="18"/>
                            </w:rPr>
                          </w:pPr>
                        </w:p>
                      </w:txbxContent>
                    </v:textbox>
                    <w10:wrap type="square" anchorx="page" anchory="page"/>
                  </v:shape>
                </w:pict>
              </mc:Fallback>
            </mc:AlternateContent>
          </w:r>
        </w:p>
        <w:p w14:paraId="5A27C581" w14:textId="54F9C768" w:rsidR="005E299E" w:rsidRPr="003F4A47" w:rsidRDefault="0082549B" w:rsidP="00C47680">
          <w:pPr>
            <w:tabs>
              <w:tab w:val="left" w:pos="8364"/>
            </w:tabs>
            <w:ind w:left="284" w:right="283"/>
            <w:rPr>
              <w:rFonts w:ascii="Arial" w:hAnsi="Arial" w:cs="Arial"/>
            </w:rPr>
          </w:pPr>
          <w:r>
            <w:rPr>
              <w:rFonts w:ascii="Arial" w:hAnsi="Arial" w:cs="Arial"/>
              <w:noProof/>
            </w:rPr>
            <w:drawing>
              <wp:anchor distT="0" distB="0" distL="114300" distR="114300" simplePos="0" relativeHeight="251663360" behindDoc="0" locked="0" layoutInCell="1" allowOverlap="1" wp14:anchorId="74AA8786" wp14:editId="263E2A36">
                <wp:simplePos x="0" y="0"/>
                <wp:positionH relativeFrom="margin">
                  <wp:posOffset>3544102</wp:posOffset>
                </wp:positionH>
                <wp:positionV relativeFrom="margin">
                  <wp:posOffset>7505767</wp:posOffset>
                </wp:positionV>
                <wp:extent cx="2726055" cy="1635125"/>
                <wp:effectExtent l="0" t="0" r="4445" b="3175"/>
                <wp:wrapSquare wrapText="bothSides"/>
                <wp:docPr id="86988481"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8481" name="Image 1" descr="Une image contenant texte, Police, logo, Graphiqu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2726055" cy="1635125"/>
                        </a:xfrm>
                        <a:prstGeom prst="rect">
                          <a:avLst/>
                        </a:prstGeom>
                      </pic:spPr>
                    </pic:pic>
                  </a:graphicData>
                </a:graphic>
                <wp14:sizeRelH relativeFrom="margin">
                  <wp14:pctWidth>0</wp14:pctWidth>
                </wp14:sizeRelH>
                <wp14:sizeRelV relativeFrom="margin">
                  <wp14:pctHeight>0</wp14:pctHeight>
                </wp14:sizeRelV>
              </wp:anchor>
            </w:drawing>
          </w:r>
          <w:r w:rsidR="00B34421">
            <w:rPr>
              <w:rFonts w:ascii="Arial" w:hAnsi="Arial" w:cs="Arial"/>
              <w:noProof/>
            </w:rPr>
            <mc:AlternateContent>
              <mc:Choice Requires="wps">
                <w:drawing>
                  <wp:anchor distT="0" distB="0" distL="114300" distR="114300" simplePos="0" relativeHeight="251669504" behindDoc="0" locked="0" layoutInCell="1" allowOverlap="1" wp14:anchorId="1D01ED4A" wp14:editId="07180BCE">
                    <wp:simplePos x="0" y="0"/>
                    <wp:positionH relativeFrom="column">
                      <wp:posOffset>1185344</wp:posOffset>
                    </wp:positionH>
                    <wp:positionV relativeFrom="paragraph">
                      <wp:posOffset>5678605</wp:posOffset>
                    </wp:positionV>
                    <wp:extent cx="5085348" cy="1315452"/>
                    <wp:effectExtent l="0" t="0" r="7620" b="18415"/>
                    <wp:wrapNone/>
                    <wp:docPr id="1167587975" name="Zone de texte 3"/>
                    <wp:cNvGraphicFramePr/>
                    <a:graphic xmlns:a="http://schemas.openxmlformats.org/drawingml/2006/main">
                      <a:graphicData uri="http://schemas.microsoft.com/office/word/2010/wordprocessingShape">
                        <wps:wsp>
                          <wps:cNvSpPr txBox="1"/>
                          <wps:spPr>
                            <a:xfrm>
                              <a:off x="0" y="0"/>
                              <a:ext cx="5085348" cy="1315452"/>
                            </a:xfrm>
                            <a:prstGeom prst="rect">
                              <a:avLst/>
                            </a:prstGeom>
                            <a:solidFill>
                              <a:schemeClr val="lt1"/>
                            </a:solidFill>
                            <a:ln w="6350">
                              <a:solidFill>
                                <a:prstClr val="black"/>
                              </a:solidFill>
                            </a:ln>
                          </wps:spPr>
                          <wps:txbx>
                            <w:txbxContent>
                              <w:p w14:paraId="1CF55F59" w14:textId="77777777" w:rsidR="00073134" w:rsidRDefault="00B34421" w:rsidP="00B34421">
                                <w:pPr>
                                  <w:jc w:val="right"/>
                                  <w:rPr>
                                    <w:sz w:val="96"/>
                                    <w:szCs w:val="96"/>
                                  </w:rPr>
                                </w:pPr>
                                <w:r w:rsidRPr="00B34421">
                                  <w:rPr>
                                    <w:sz w:val="96"/>
                                    <w:szCs w:val="96"/>
                                  </w:rPr>
                                  <w:t>TARIFS</w:t>
                                </w:r>
                              </w:p>
                              <w:p w14:paraId="7CA124AC" w14:textId="3794D3F5" w:rsidR="00B34421" w:rsidRPr="00B34421" w:rsidRDefault="00B34421" w:rsidP="00B34421">
                                <w:pPr>
                                  <w:jc w:val="right"/>
                                  <w:rPr>
                                    <w:sz w:val="28"/>
                                    <w:szCs w:val="28"/>
                                  </w:rPr>
                                </w:pPr>
                                <w:r w:rsidRPr="00B34421">
                                  <w:rPr>
                                    <w:sz w:val="28"/>
                                    <w:szCs w:val="28"/>
                                  </w:rPr>
                                  <w:t xml:space="preserve">Valable dès </w:t>
                                </w:r>
                                <w:r w:rsidR="00714080">
                                  <w:rPr>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01ED4A" id="_x0000_s1027" type="#_x0000_t202" style="position:absolute;left:0;text-align:left;margin-left:93.35pt;margin-top:447.15pt;width:400.4pt;height:10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" fillcolor="white [3201]" strokeweight=".5pt">
                    <v:textbox>
                      <w:txbxContent>
                        <w:p w14:paraId="1CF55F59" w14:textId="77777777" w:rsidR="00073134" w:rsidRDefault="00B34421" w:rsidP="00B34421">
                          <w:pPr>
                            <w:jc w:val="right"/>
                            <w:rPr>
                              <w:sz w:val="96"/>
                              <w:szCs w:val="96"/>
                            </w:rPr>
                          </w:pPr>
                          <w:r w:rsidRPr="00B34421">
                            <w:rPr>
                              <w:sz w:val="96"/>
                              <w:szCs w:val="96"/>
                            </w:rPr>
                            <w:t>TARIFS</w:t>
                          </w:r>
                        </w:p>
                        <w:p w14:paraId="7CA124AC" w14:textId="3794D3F5" w:rsidR="00B34421" w:rsidRPr="00B34421" w:rsidRDefault="00B34421" w:rsidP="00B34421">
                          <w:pPr>
                            <w:jc w:val="right"/>
                            <w:rPr>
                              <w:sz w:val="28"/>
                              <w:szCs w:val="28"/>
                            </w:rPr>
                          </w:pPr>
                          <w:r w:rsidRPr="00B34421">
                            <w:rPr>
                              <w:sz w:val="28"/>
                              <w:szCs w:val="28"/>
                            </w:rPr>
                            <w:t xml:space="preserve">Valable dès </w:t>
                          </w:r>
                          <w:r w:rsidR="00714080">
                            <w:rPr>
                              <w:sz w:val="28"/>
                              <w:szCs w:val="28"/>
                            </w:rPr>
                            <w:t>2026</w:t>
                          </w:r>
                        </w:p>
                      </w:txbxContent>
                    </v:textbox>
                  </v:shape>
                </w:pict>
              </mc:Fallback>
            </mc:AlternateContent>
          </w:r>
          <w:r w:rsidR="005E299E" w:rsidRPr="003F4A47">
            <w:rPr>
              <w:rFonts w:ascii="Arial" w:hAnsi="Arial" w:cs="Arial"/>
            </w:rPr>
            <w:br w:type="page"/>
          </w:r>
        </w:p>
      </w:sdtContent>
    </w:sdt>
    <w:p w14:paraId="4AF10C24" w14:textId="77777777" w:rsidR="005E299E" w:rsidRPr="003B1D72" w:rsidRDefault="005E299E" w:rsidP="00C47680">
      <w:pPr>
        <w:pStyle w:val="Pa0"/>
        <w:tabs>
          <w:tab w:val="left" w:pos="8364"/>
        </w:tabs>
        <w:ind w:left="284" w:right="283"/>
        <w:rPr>
          <w:rStyle w:val="A3"/>
          <w:rFonts w:ascii="Arial" w:hAnsi="Arial" w:cs="Arial"/>
          <w:color w:val="2F5496" w:themeColor="accent1" w:themeShade="BF"/>
          <w:sz w:val="80"/>
          <w:szCs w:val="80"/>
        </w:rPr>
      </w:pPr>
      <w:r w:rsidRPr="003B1D72">
        <w:rPr>
          <w:rStyle w:val="A3"/>
          <w:rFonts w:ascii="Arial" w:hAnsi="Arial" w:cs="Arial"/>
          <w:color w:val="2F5496" w:themeColor="accent1" w:themeShade="BF"/>
          <w:sz w:val="80"/>
          <w:szCs w:val="80"/>
        </w:rPr>
        <w:lastRenderedPageBreak/>
        <w:t xml:space="preserve">CE QU’IL FAUT SAVOIR </w:t>
      </w:r>
    </w:p>
    <w:p w14:paraId="5D49383D" w14:textId="77777777" w:rsidR="00EB1AB0" w:rsidRPr="003F4A47" w:rsidRDefault="00EB1AB0" w:rsidP="00C47680">
      <w:pPr>
        <w:tabs>
          <w:tab w:val="left" w:pos="8364"/>
        </w:tabs>
        <w:ind w:left="284" w:right="283"/>
        <w:rPr>
          <w:rFonts w:ascii="Arial" w:hAnsi="Arial" w:cs="Arial"/>
          <w:lang w:val="fr-FR"/>
        </w:rPr>
      </w:pPr>
    </w:p>
    <w:p w14:paraId="1C6BA542" w14:textId="5CC010FA" w:rsidR="005E299E" w:rsidRPr="003B1D72" w:rsidRDefault="005E299E" w:rsidP="00C47680">
      <w:pPr>
        <w:pStyle w:val="Pa2"/>
        <w:tabs>
          <w:tab w:val="left" w:pos="8364"/>
        </w:tabs>
        <w:spacing w:before="20"/>
        <w:ind w:left="284" w:right="283"/>
        <w:rPr>
          <w:rFonts w:ascii="Arial" w:hAnsi="Arial" w:cs="Arial"/>
          <w:color w:val="2F5496" w:themeColor="accent1" w:themeShade="BF"/>
          <w:sz w:val="40"/>
          <w:szCs w:val="40"/>
          <w:lang w:val="fr-CH"/>
        </w:rPr>
      </w:pPr>
      <w:r w:rsidRPr="003B1D72">
        <w:rPr>
          <w:rFonts w:ascii="Arial" w:hAnsi="Arial" w:cs="Arial"/>
          <w:b/>
          <w:bCs/>
          <w:color w:val="2F5496" w:themeColor="accent1" w:themeShade="BF"/>
          <w:sz w:val="40"/>
          <w:szCs w:val="40"/>
          <w:lang w:val="fr-CH"/>
        </w:rPr>
        <w:t>COMMENT SONT FINANCÉES LES PRESTATIONS ?</w:t>
      </w:r>
    </w:p>
    <w:p w14:paraId="323D0568" w14:textId="77777777" w:rsidR="005E299E" w:rsidRPr="003F4A47" w:rsidRDefault="005E299E" w:rsidP="00C47680">
      <w:pPr>
        <w:pStyle w:val="Pa2"/>
        <w:tabs>
          <w:tab w:val="left" w:pos="8364"/>
        </w:tabs>
        <w:spacing w:before="20"/>
        <w:ind w:left="284" w:right="283"/>
        <w:rPr>
          <w:rStyle w:val="A5"/>
          <w:rFonts w:ascii="Arial" w:hAnsi="Arial" w:cs="Arial"/>
        </w:rPr>
      </w:pPr>
    </w:p>
    <w:p w14:paraId="03005107" w14:textId="6DE696C9" w:rsidR="00A03522" w:rsidRDefault="005E299E" w:rsidP="00C47680">
      <w:pPr>
        <w:pStyle w:val="Pa2"/>
        <w:tabs>
          <w:tab w:val="left" w:pos="8364"/>
        </w:tabs>
        <w:spacing w:before="20" w:line="276" w:lineRule="auto"/>
        <w:ind w:left="284" w:right="283"/>
        <w:rPr>
          <w:rStyle w:val="A5"/>
          <w:rFonts w:ascii="Arial" w:hAnsi="Arial" w:cs="Arial"/>
          <w:color w:val="404040" w:themeColor="text1" w:themeTint="BF"/>
          <w:sz w:val="28"/>
          <w:szCs w:val="28"/>
        </w:rPr>
      </w:pPr>
      <w:r w:rsidRPr="003B1D72">
        <w:rPr>
          <w:rStyle w:val="A5"/>
          <w:rFonts w:ascii="Arial" w:hAnsi="Arial" w:cs="Arial"/>
          <w:color w:val="404040" w:themeColor="text1" w:themeTint="BF"/>
          <w:sz w:val="28"/>
          <w:szCs w:val="28"/>
        </w:rPr>
        <w:t>Les assurances sociales (maladie/accident/invalidité/militaire) remboursent certaines prestations d'aide et de soins à domicile, qui peuvent également être financées par des subventions des pouvoirs publics</w:t>
      </w:r>
      <w:r w:rsidR="00C63453">
        <w:rPr>
          <w:rStyle w:val="A5"/>
          <w:rFonts w:ascii="Arial" w:hAnsi="Arial" w:cs="Arial"/>
          <w:color w:val="404040" w:themeColor="text1" w:themeTint="BF"/>
          <w:sz w:val="28"/>
          <w:szCs w:val="28"/>
        </w:rPr>
        <w:t xml:space="preserve"> (Prestations Complémentaires)</w:t>
      </w:r>
      <w:r w:rsidRPr="003B1D72">
        <w:rPr>
          <w:rStyle w:val="A5"/>
          <w:rFonts w:ascii="Arial" w:hAnsi="Arial" w:cs="Arial"/>
          <w:color w:val="404040" w:themeColor="text1" w:themeTint="BF"/>
          <w:sz w:val="28"/>
          <w:szCs w:val="28"/>
        </w:rPr>
        <w:t xml:space="preserve">. </w:t>
      </w:r>
    </w:p>
    <w:p w14:paraId="509C4B75" w14:textId="42D3CB20" w:rsidR="00A003B5" w:rsidRPr="00253BD9" w:rsidRDefault="00A003B5" w:rsidP="00C47680">
      <w:pPr>
        <w:tabs>
          <w:tab w:val="left" w:pos="8364"/>
        </w:tabs>
        <w:spacing w:line="276" w:lineRule="auto"/>
        <w:ind w:left="284"/>
        <w:rPr>
          <w:rStyle w:val="A5"/>
          <w:rFonts w:ascii="Arial" w:hAnsi="Arial" w:cs="Arial"/>
          <w:color w:val="404040" w:themeColor="text1" w:themeTint="BF"/>
          <w:sz w:val="28"/>
          <w:szCs w:val="28"/>
          <w:lang w:val="fr-FR"/>
        </w:rPr>
      </w:pPr>
      <w:r w:rsidRPr="00253BD9">
        <w:rPr>
          <w:rStyle w:val="A5"/>
          <w:rFonts w:ascii="Arial" w:hAnsi="Arial" w:cs="Arial"/>
          <w:color w:val="404040" w:themeColor="text1" w:themeTint="BF"/>
          <w:sz w:val="28"/>
          <w:szCs w:val="28"/>
          <w:lang w:val="fr-FR"/>
        </w:rPr>
        <w:t>Il est à noter qu’une participation journalière est exigé</w:t>
      </w:r>
      <w:r w:rsidR="00253BD9">
        <w:rPr>
          <w:rStyle w:val="A5"/>
          <w:rFonts w:ascii="Arial" w:hAnsi="Arial" w:cs="Arial"/>
          <w:color w:val="404040" w:themeColor="text1" w:themeTint="BF"/>
          <w:sz w:val="28"/>
          <w:szCs w:val="28"/>
          <w:lang w:val="fr-FR"/>
        </w:rPr>
        <w:t>e</w:t>
      </w:r>
      <w:r w:rsidRPr="00253BD9">
        <w:rPr>
          <w:rStyle w:val="A5"/>
          <w:rFonts w:ascii="Arial" w:hAnsi="Arial" w:cs="Arial"/>
          <w:color w:val="404040" w:themeColor="text1" w:themeTint="BF"/>
          <w:sz w:val="28"/>
          <w:szCs w:val="28"/>
          <w:lang w:val="fr-FR"/>
        </w:rPr>
        <w:t xml:space="preserve"> de la part de votre canton de résidence.</w:t>
      </w:r>
    </w:p>
    <w:p w14:paraId="250A78F5" w14:textId="50E8AB9D" w:rsidR="00A43533" w:rsidRPr="003F4A47" w:rsidRDefault="00A43533" w:rsidP="00C47680">
      <w:pPr>
        <w:pBdr>
          <w:bottom w:val="dotted" w:sz="18" w:space="1" w:color="2F5496" w:themeColor="accent1" w:themeShade="BF"/>
        </w:pBdr>
        <w:tabs>
          <w:tab w:val="left" w:pos="8364"/>
        </w:tabs>
        <w:ind w:left="284" w:right="283"/>
        <w:rPr>
          <w:rFonts w:ascii="Arial" w:hAnsi="Arial" w:cs="Arial"/>
          <w:lang w:val="fr-FR"/>
        </w:rPr>
      </w:pPr>
    </w:p>
    <w:p w14:paraId="5CC4187E" w14:textId="77777777" w:rsidR="00EB1AB0" w:rsidRPr="003F4A47" w:rsidRDefault="00EB1AB0" w:rsidP="00C47680">
      <w:pPr>
        <w:tabs>
          <w:tab w:val="left" w:pos="8364"/>
        </w:tabs>
        <w:ind w:left="284" w:right="283"/>
        <w:rPr>
          <w:rFonts w:ascii="Arial" w:hAnsi="Arial" w:cs="Arial"/>
          <w:lang w:val="fr-FR"/>
        </w:rPr>
      </w:pPr>
    </w:p>
    <w:p w14:paraId="7023162B" w14:textId="28CF39FE" w:rsidR="005E299E" w:rsidRPr="003B1D72" w:rsidRDefault="005E299E" w:rsidP="00C47680">
      <w:pPr>
        <w:pStyle w:val="Pa2"/>
        <w:tabs>
          <w:tab w:val="left" w:pos="8364"/>
        </w:tabs>
        <w:spacing w:before="20"/>
        <w:ind w:left="284" w:right="283"/>
        <w:rPr>
          <w:rFonts w:ascii="Arial" w:hAnsi="Arial" w:cs="Arial"/>
          <w:b/>
          <w:bCs/>
          <w:color w:val="2F5496" w:themeColor="accent1" w:themeShade="BF"/>
          <w:sz w:val="40"/>
          <w:szCs w:val="40"/>
          <w:lang w:val="fr-CH"/>
        </w:rPr>
      </w:pPr>
      <w:r w:rsidRPr="003B1D72">
        <w:rPr>
          <w:rFonts w:ascii="Arial" w:hAnsi="Arial" w:cs="Arial"/>
          <w:b/>
          <w:bCs/>
          <w:color w:val="2F5496" w:themeColor="accent1" w:themeShade="BF"/>
          <w:sz w:val="40"/>
          <w:szCs w:val="40"/>
          <w:lang w:val="fr-CH"/>
        </w:rPr>
        <w:t>QUE FAIRE EN CAS DE DIFFICULTÉS FINANCIÈRES</w:t>
      </w:r>
      <w:r w:rsidR="00410BD6">
        <w:rPr>
          <w:rFonts w:ascii="Arial" w:hAnsi="Arial" w:cs="Arial"/>
          <w:b/>
          <w:bCs/>
          <w:color w:val="2F5496" w:themeColor="accent1" w:themeShade="BF"/>
          <w:sz w:val="40"/>
          <w:szCs w:val="40"/>
          <w:lang w:val="fr-CH"/>
        </w:rPr>
        <w:t> </w:t>
      </w:r>
      <w:r w:rsidRPr="003B1D72">
        <w:rPr>
          <w:rFonts w:ascii="Arial" w:hAnsi="Arial" w:cs="Arial"/>
          <w:b/>
          <w:bCs/>
          <w:color w:val="2F5496" w:themeColor="accent1" w:themeShade="BF"/>
          <w:sz w:val="40"/>
          <w:szCs w:val="40"/>
          <w:lang w:val="fr-CH"/>
        </w:rPr>
        <w:t>?</w:t>
      </w:r>
    </w:p>
    <w:p w14:paraId="2C119E2A" w14:textId="77777777" w:rsidR="00A43533" w:rsidRPr="003F4A47" w:rsidRDefault="00A43533" w:rsidP="00C47680">
      <w:pPr>
        <w:tabs>
          <w:tab w:val="left" w:pos="8364"/>
        </w:tabs>
        <w:ind w:left="284" w:right="283"/>
        <w:rPr>
          <w:rFonts w:ascii="Arial" w:hAnsi="Arial" w:cs="Arial"/>
        </w:rPr>
      </w:pPr>
    </w:p>
    <w:p w14:paraId="59CADC55" w14:textId="584E7699" w:rsidR="00410BD6" w:rsidRDefault="005E299E" w:rsidP="00C47680">
      <w:pPr>
        <w:pStyle w:val="Pa3"/>
        <w:tabs>
          <w:tab w:val="left" w:pos="8364"/>
        </w:tabs>
        <w:spacing w:before="100" w:line="276" w:lineRule="auto"/>
        <w:ind w:left="284" w:right="283"/>
        <w:rPr>
          <w:rStyle w:val="A5"/>
          <w:rFonts w:ascii="Arial" w:hAnsi="Arial" w:cs="Arial"/>
          <w:color w:val="404040" w:themeColor="text1" w:themeTint="BF"/>
          <w:sz w:val="28"/>
          <w:szCs w:val="28"/>
        </w:rPr>
      </w:pPr>
      <w:r w:rsidRPr="003B1D72">
        <w:rPr>
          <w:rStyle w:val="A5"/>
          <w:rFonts w:ascii="Arial" w:hAnsi="Arial" w:cs="Arial"/>
          <w:color w:val="404040" w:themeColor="text1" w:themeTint="BF"/>
          <w:sz w:val="28"/>
          <w:szCs w:val="28"/>
        </w:rPr>
        <w:t>Si vous éprouvez des difficultés financières, n</w:t>
      </w:r>
      <w:r w:rsidR="00410BD6">
        <w:rPr>
          <w:rStyle w:val="A5"/>
          <w:rFonts w:ascii="Arial" w:hAnsi="Arial" w:cs="Arial"/>
          <w:color w:val="404040" w:themeColor="text1" w:themeTint="BF"/>
          <w:sz w:val="28"/>
          <w:szCs w:val="28"/>
        </w:rPr>
        <w:t>’</w:t>
      </w:r>
      <w:r w:rsidRPr="003B1D72">
        <w:rPr>
          <w:rStyle w:val="A5"/>
          <w:rFonts w:ascii="Arial" w:hAnsi="Arial" w:cs="Arial"/>
          <w:color w:val="404040" w:themeColor="text1" w:themeTint="BF"/>
          <w:sz w:val="28"/>
          <w:szCs w:val="28"/>
        </w:rPr>
        <w:t xml:space="preserve">hésitez pas à en discuter avec </w:t>
      </w:r>
      <w:r w:rsidR="003754BB" w:rsidRPr="003B1D72">
        <w:rPr>
          <w:rStyle w:val="A5"/>
          <w:rFonts w:ascii="Arial" w:hAnsi="Arial" w:cs="Arial"/>
          <w:color w:val="404040" w:themeColor="text1" w:themeTint="BF"/>
          <w:sz w:val="28"/>
          <w:szCs w:val="28"/>
        </w:rPr>
        <w:t>la direction de SIANA24</w:t>
      </w:r>
      <w:r w:rsidRPr="003B1D72">
        <w:rPr>
          <w:rStyle w:val="A5"/>
          <w:rFonts w:ascii="Arial" w:hAnsi="Arial" w:cs="Arial"/>
          <w:color w:val="404040" w:themeColor="text1" w:themeTint="BF"/>
          <w:sz w:val="28"/>
          <w:szCs w:val="28"/>
        </w:rPr>
        <w:t xml:space="preserve">. </w:t>
      </w:r>
    </w:p>
    <w:p w14:paraId="2DE552CF" w14:textId="5C715B43" w:rsidR="00410BD6" w:rsidRDefault="005E299E" w:rsidP="00C47680">
      <w:pPr>
        <w:pStyle w:val="Pa3"/>
        <w:tabs>
          <w:tab w:val="left" w:pos="8364"/>
        </w:tabs>
        <w:spacing w:before="100" w:line="276" w:lineRule="auto"/>
        <w:ind w:left="284" w:right="283"/>
        <w:rPr>
          <w:rStyle w:val="A5"/>
          <w:rFonts w:ascii="Arial" w:hAnsi="Arial" w:cs="Arial"/>
          <w:color w:val="404040" w:themeColor="text1" w:themeTint="BF"/>
          <w:sz w:val="28"/>
          <w:szCs w:val="28"/>
        </w:rPr>
      </w:pPr>
      <w:r w:rsidRPr="003B1D72">
        <w:rPr>
          <w:rStyle w:val="A5"/>
          <w:rFonts w:ascii="Arial" w:hAnsi="Arial" w:cs="Arial"/>
          <w:color w:val="404040" w:themeColor="text1" w:themeTint="BF"/>
          <w:sz w:val="28"/>
          <w:szCs w:val="28"/>
        </w:rPr>
        <w:t>Si vous ne disposez pas d'une assurance</w:t>
      </w:r>
      <w:r w:rsidR="00604EC4">
        <w:rPr>
          <w:rStyle w:val="A5"/>
          <w:rFonts w:ascii="Arial" w:hAnsi="Arial" w:cs="Arial"/>
          <w:color w:val="404040" w:themeColor="text1" w:themeTint="BF"/>
          <w:sz w:val="28"/>
          <w:szCs w:val="28"/>
        </w:rPr>
        <w:t xml:space="preserve"> </w:t>
      </w:r>
      <w:r w:rsidRPr="003B1D72">
        <w:rPr>
          <w:rStyle w:val="A5"/>
          <w:rFonts w:ascii="Arial" w:hAnsi="Arial" w:cs="Arial"/>
          <w:color w:val="404040" w:themeColor="text1" w:themeTint="BF"/>
          <w:sz w:val="28"/>
          <w:szCs w:val="28"/>
        </w:rPr>
        <w:t xml:space="preserve">maladie complémentaire couvrant partiellement ou entièrement vos services, vous pourriez être éligible, sous certaines conditions, </w:t>
      </w:r>
      <w:r w:rsidR="00A43533" w:rsidRPr="003B1D72">
        <w:rPr>
          <w:rStyle w:val="A5"/>
          <w:rFonts w:ascii="Arial" w:hAnsi="Arial" w:cs="Arial"/>
          <w:color w:val="404040" w:themeColor="text1" w:themeTint="BF"/>
          <w:sz w:val="28"/>
          <w:szCs w:val="28"/>
        </w:rPr>
        <w:t>aux prestations complémentaires</w:t>
      </w:r>
      <w:r w:rsidR="009514BF">
        <w:rPr>
          <w:rStyle w:val="A5"/>
          <w:rFonts w:ascii="Arial" w:hAnsi="Arial" w:cs="Arial"/>
          <w:color w:val="404040" w:themeColor="text1" w:themeTint="BF"/>
          <w:sz w:val="28"/>
          <w:szCs w:val="28"/>
        </w:rPr>
        <w:t xml:space="preserve"> (PC)</w:t>
      </w:r>
      <w:r w:rsidR="00A43533" w:rsidRPr="003B1D72">
        <w:rPr>
          <w:rStyle w:val="A5"/>
          <w:rFonts w:ascii="Arial" w:hAnsi="Arial" w:cs="Arial"/>
          <w:color w:val="404040" w:themeColor="text1" w:themeTint="BF"/>
          <w:sz w:val="28"/>
          <w:szCs w:val="28"/>
        </w:rPr>
        <w:t xml:space="preserve">. </w:t>
      </w:r>
      <w:r w:rsidR="00BB0FD0">
        <w:rPr>
          <w:rStyle w:val="A5"/>
          <w:rFonts w:ascii="Arial" w:hAnsi="Arial" w:cs="Arial"/>
          <w:color w:val="404040" w:themeColor="text1" w:themeTint="BF"/>
          <w:sz w:val="28"/>
          <w:szCs w:val="28"/>
        </w:rPr>
        <w:t xml:space="preserve">Pour plus d’information, </w:t>
      </w:r>
      <w:r w:rsidR="00BB0FD0" w:rsidRPr="00387990">
        <w:rPr>
          <w:rStyle w:val="A5"/>
          <w:rFonts w:ascii="Arial" w:hAnsi="Arial" w:cs="Arial"/>
          <w:color w:val="404040" w:themeColor="text1" w:themeTint="BF"/>
          <w:sz w:val="28"/>
          <w:szCs w:val="28"/>
        </w:rPr>
        <w:t>vous pouvez vous adressez à votre commune de résidence.</w:t>
      </w:r>
      <w:r w:rsidR="00BB0FD0">
        <w:rPr>
          <w:rStyle w:val="A5"/>
          <w:rFonts w:ascii="Arial" w:hAnsi="Arial" w:cs="Arial"/>
          <w:color w:val="404040" w:themeColor="text1" w:themeTint="BF"/>
          <w:sz w:val="28"/>
          <w:szCs w:val="28"/>
        </w:rPr>
        <w:t xml:space="preserve"> Vous pouvez également consulter le site internet de l’</w:t>
      </w:r>
      <w:hyperlink r:id="rId10" w:history="1">
        <w:r w:rsidR="00BB0FD0" w:rsidRPr="00FB2B5A">
          <w:rPr>
            <w:rStyle w:val="Lienhypertexte"/>
            <w:rFonts w:ascii="Arial" w:hAnsi="Arial" w:cs="Arial"/>
            <w:sz w:val="28"/>
            <w:szCs w:val="28"/>
          </w:rPr>
          <w:t>ECAS</w:t>
        </w:r>
      </w:hyperlink>
      <w:r w:rsidR="00BB0FD0">
        <w:rPr>
          <w:rStyle w:val="A5"/>
          <w:rFonts w:ascii="Arial" w:hAnsi="Arial" w:cs="Arial"/>
          <w:color w:val="404040" w:themeColor="text1" w:themeTint="BF"/>
          <w:sz w:val="28"/>
          <w:szCs w:val="28"/>
        </w:rPr>
        <w:t>.</w:t>
      </w:r>
    </w:p>
    <w:p w14:paraId="371A4886" w14:textId="0DC49360" w:rsidR="005E299E" w:rsidRDefault="005E299E" w:rsidP="00C47680">
      <w:pPr>
        <w:pStyle w:val="Pa3"/>
        <w:tabs>
          <w:tab w:val="left" w:pos="8364"/>
        </w:tabs>
        <w:spacing w:before="100" w:line="276" w:lineRule="auto"/>
        <w:ind w:left="284" w:right="283"/>
        <w:rPr>
          <w:rStyle w:val="A5"/>
          <w:rFonts w:ascii="Arial" w:hAnsi="Arial" w:cs="Arial"/>
          <w:color w:val="404040" w:themeColor="text1" w:themeTint="BF"/>
          <w:sz w:val="28"/>
          <w:szCs w:val="28"/>
        </w:rPr>
      </w:pPr>
      <w:r w:rsidRPr="003B1D72">
        <w:rPr>
          <w:rStyle w:val="A5"/>
          <w:rFonts w:ascii="Arial" w:hAnsi="Arial" w:cs="Arial"/>
          <w:color w:val="404040" w:themeColor="text1" w:themeTint="BF"/>
          <w:sz w:val="28"/>
          <w:szCs w:val="28"/>
        </w:rPr>
        <w:t>Les demandes d'aide individuelle peuvent être faites pour l'aide-ménagère</w:t>
      </w:r>
      <w:r w:rsidR="00205550">
        <w:rPr>
          <w:rStyle w:val="A5"/>
          <w:rFonts w:ascii="Arial" w:hAnsi="Arial" w:cs="Arial"/>
          <w:color w:val="404040" w:themeColor="text1" w:themeTint="BF"/>
          <w:sz w:val="28"/>
          <w:szCs w:val="28"/>
        </w:rPr>
        <w:t xml:space="preserve"> et</w:t>
      </w:r>
      <w:r w:rsidRPr="003B1D72">
        <w:rPr>
          <w:rStyle w:val="A5"/>
          <w:rFonts w:ascii="Arial" w:hAnsi="Arial" w:cs="Arial"/>
          <w:color w:val="404040" w:themeColor="text1" w:themeTint="BF"/>
          <w:sz w:val="28"/>
          <w:szCs w:val="28"/>
        </w:rPr>
        <w:t xml:space="preserve"> l'aide familiale. Le montant de l'aide individuelle est déterminé en fonction de votre revenu et de celui des membres de votre foyer.</w:t>
      </w:r>
    </w:p>
    <w:p w14:paraId="1A670581" w14:textId="77777777" w:rsidR="0059441E" w:rsidRPr="0059441E" w:rsidRDefault="0059441E" w:rsidP="00C47680">
      <w:pPr>
        <w:tabs>
          <w:tab w:val="left" w:pos="8364"/>
        </w:tabs>
        <w:rPr>
          <w:lang w:val="fr-FR"/>
        </w:rPr>
      </w:pPr>
    </w:p>
    <w:p w14:paraId="3A04C19D" w14:textId="38528EA5" w:rsidR="005E299E" w:rsidRPr="003F4A47" w:rsidRDefault="005E299E" w:rsidP="00C47680">
      <w:pPr>
        <w:pStyle w:val="Pa3"/>
        <w:tabs>
          <w:tab w:val="left" w:pos="8364"/>
        </w:tabs>
        <w:spacing w:before="100" w:line="276" w:lineRule="auto"/>
        <w:ind w:left="284" w:right="283"/>
        <w:rPr>
          <w:rStyle w:val="A5"/>
          <w:rFonts w:ascii="Arial" w:hAnsi="Arial" w:cs="Arial"/>
          <w:sz w:val="24"/>
          <w:szCs w:val="24"/>
        </w:rPr>
      </w:pPr>
      <w:r w:rsidRPr="003F4A47">
        <w:rPr>
          <w:rStyle w:val="A5"/>
          <w:rFonts w:ascii="Arial" w:hAnsi="Arial" w:cs="Arial"/>
          <w:sz w:val="24"/>
          <w:szCs w:val="24"/>
        </w:rPr>
        <w:br w:type="column"/>
      </w:r>
      <w:r w:rsidR="00194205">
        <w:rPr>
          <w:rFonts w:ascii="Arial" w:hAnsi="Arial" w:cs="Arial"/>
          <w:noProof/>
          <w:color w:val="404040" w:themeColor="text1" w:themeTint="BF"/>
          <w:sz w:val="28"/>
          <w:szCs w:val="28"/>
        </w:rPr>
        <w:lastRenderedPageBreak/>
        <mc:AlternateContent>
          <mc:Choice Requires="wps">
            <w:drawing>
              <wp:anchor distT="0" distB="0" distL="114300" distR="114300" simplePos="0" relativeHeight="251664384" behindDoc="0" locked="0" layoutInCell="1" allowOverlap="1" wp14:anchorId="3218E0D4" wp14:editId="247A11B2">
                <wp:simplePos x="0" y="0"/>
                <wp:positionH relativeFrom="column">
                  <wp:posOffset>2926171</wp:posOffset>
                </wp:positionH>
                <wp:positionV relativeFrom="paragraph">
                  <wp:posOffset>173355</wp:posOffset>
                </wp:positionV>
                <wp:extent cx="3721768" cy="2534552"/>
                <wp:effectExtent l="0" t="0" r="0" b="5715"/>
                <wp:wrapNone/>
                <wp:docPr id="1821690701" name="Délai  1"/>
                <wp:cNvGraphicFramePr/>
                <a:graphic xmlns:a="http://schemas.openxmlformats.org/drawingml/2006/main">
                  <a:graphicData uri="http://schemas.microsoft.com/office/word/2010/wordprocessingShape">
                    <wps:wsp>
                      <wps:cNvSpPr/>
                      <wps:spPr>
                        <a:xfrm rot="10800000">
                          <a:off x="0" y="0"/>
                          <a:ext cx="3721768" cy="2534552"/>
                        </a:xfrm>
                        <a:prstGeom prst="flowChartDelay">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CFB20C2" id="_x0000_t135" coordsize="21600,21600" o:spt="135" path="m10800,qx21600,10800,10800,21600l,21600,,xe">
                <v:stroke joinstyle="miter"/>
                <v:path gradientshapeok="t" o:connecttype="rect" textboxrect="0,3163,18437,18437"/>
              </v:shapetype>
              <v:shape id="Délai  1" o:spid="_x0000_s1026" type="#_x0000_t135" style="position:absolute;margin-left:230.4pt;margin-top:13.65pt;width:293.05pt;height:199.55pt;rotation:18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" fillcolor="#0070c0" stroked="f" strokeweight="1pt"/>
            </w:pict>
          </mc:Fallback>
        </mc:AlternateContent>
      </w:r>
    </w:p>
    <w:p w14:paraId="76FC21D8" w14:textId="33F125DA" w:rsidR="005E299E" w:rsidRPr="003F4A47" w:rsidRDefault="005E299E" w:rsidP="00C47680">
      <w:pPr>
        <w:tabs>
          <w:tab w:val="left" w:pos="8364"/>
        </w:tabs>
        <w:ind w:left="284" w:right="283"/>
        <w:rPr>
          <w:rFonts w:ascii="Arial" w:hAnsi="Arial" w:cs="Arial"/>
          <w:lang w:val="fr-FR"/>
        </w:rPr>
      </w:pPr>
    </w:p>
    <w:p w14:paraId="75DEE5EC" w14:textId="48BA3552" w:rsidR="001B0565" w:rsidRDefault="0029747F" w:rsidP="00C47680">
      <w:pPr>
        <w:pStyle w:val="Pa3"/>
        <w:tabs>
          <w:tab w:val="left" w:pos="8364"/>
        </w:tabs>
        <w:spacing w:before="100"/>
        <w:ind w:left="284" w:right="283"/>
        <w:rPr>
          <w:rStyle w:val="A5"/>
          <w:rFonts w:ascii="Arial" w:hAnsi="Arial" w:cs="Arial"/>
          <w:b/>
          <w:bCs/>
          <w:color w:val="2F5496" w:themeColor="accent1" w:themeShade="BF"/>
          <w:sz w:val="40"/>
          <w:szCs w:val="40"/>
        </w:rPr>
      </w:pPr>
      <w:r>
        <w:rPr>
          <w:rFonts w:ascii="Arial" w:hAnsi="Arial" w:cs="Arial"/>
          <w:b/>
          <w:bCs/>
          <w:noProof/>
          <w:color w:val="2F5496" w:themeColor="accent1" w:themeShade="BF"/>
          <w:sz w:val="40"/>
          <w:szCs w:val="40"/>
        </w:rPr>
        <mc:AlternateContent>
          <mc:Choice Requires="wps">
            <w:drawing>
              <wp:anchor distT="0" distB="0" distL="114300" distR="114300" simplePos="0" relativeHeight="251665408" behindDoc="0" locked="0" layoutInCell="1" allowOverlap="1" wp14:anchorId="50CD1416" wp14:editId="1743B5EA">
                <wp:simplePos x="0" y="0"/>
                <wp:positionH relativeFrom="column">
                  <wp:posOffset>3554730</wp:posOffset>
                </wp:positionH>
                <wp:positionV relativeFrom="paragraph">
                  <wp:posOffset>409575</wp:posOffset>
                </wp:positionV>
                <wp:extent cx="3079750" cy="1347470"/>
                <wp:effectExtent l="0" t="0" r="6350" b="0"/>
                <wp:wrapNone/>
                <wp:docPr id="1688424045" name="Zone de texte 2"/>
                <wp:cNvGraphicFramePr/>
                <a:graphic xmlns:a="http://schemas.openxmlformats.org/drawingml/2006/main">
                  <a:graphicData uri="http://schemas.microsoft.com/office/word/2010/wordprocessingShape">
                    <wps:wsp>
                      <wps:cNvSpPr txBox="1"/>
                      <wps:spPr>
                        <a:xfrm>
                          <a:off x="0" y="0"/>
                          <a:ext cx="3079750" cy="1347470"/>
                        </a:xfrm>
                        <a:prstGeom prst="rect">
                          <a:avLst/>
                        </a:prstGeom>
                        <a:solidFill>
                          <a:srgbClr val="0070C0"/>
                        </a:solidFill>
                        <a:ln w="6350">
                          <a:noFill/>
                        </a:ln>
                      </wps:spPr>
                      <wps:txbx>
                        <w:txbxContent>
                          <w:p w14:paraId="1D9475F2" w14:textId="2840A2E9" w:rsidR="00194205" w:rsidRPr="00194205" w:rsidRDefault="00194205" w:rsidP="00194205">
                            <w:pPr>
                              <w:pStyle w:val="Pa3"/>
                              <w:spacing w:before="100" w:line="276" w:lineRule="auto"/>
                              <w:ind w:right="283"/>
                              <w:jc w:val="center"/>
                              <w:rPr>
                                <w:rStyle w:val="A5"/>
                                <w:rFonts w:ascii="Arial" w:hAnsi="Arial" w:cs="Arial"/>
                                <w:color w:val="FFFFFF" w:themeColor="background1"/>
                                <w:sz w:val="28"/>
                                <w:szCs w:val="28"/>
                              </w:rPr>
                            </w:pPr>
                            <w:r w:rsidRPr="00194205">
                              <w:rPr>
                                <w:rStyle w:val="A5"/>
                                <w:rFonts w:ascii="Arial" w:hAnsi="Arial" w:cs="Arial"/>
                                <w:color w:val="FFFFFF" w:themeColor="background1"/>
                                <w:sz w:val="28"/>
                                <w:szCs w:val="28"/>
                              </w:rPr>
                              <w:t>LES ÉVALUATIONS</w:t>
                            </w:r>
                            <w:r w:rsidR="00E403C5">
                              <w:rPr>
                                <w:rStyle w:val="A5"/>
                                <w:rFonts w:ascii="Arial" w:hAnsi="Arial" w:cs="Arial"/>
                                <w:color w:val="FFFFFF" w:themeColor="background1"/>
                                <w:sz w:val="28"/>
                                <w:szCs w:val="28"/>
                              </w:rPr>
                              <w:t xml:space="preserve"> </w:t>
                            </w:r>
                            <w:r w:rsidR="00392638">
                              <w:rPr>
                                <w:rStyle w:val="A5"/>
                                <w:rFonts w:ascii="Arial" w:hAnsi="Arial" w:cs="Arial"/>
                                <w:color w:val="FFFFFF" w:themeColor="background1"/>
                                <w:sz w:val="28"/>
                                <w:szCs w:val="28"/>
                              </w:rPr>
                              <w:t>DE SOINS</w:t>
                            </w:r>
                            <w:r w:rsidRPr="00194205">
                              <w:rPr>
                                <w:rStyle w:val="A5"/>
                                <w:rFonts w:ascii="Arial" w:hAnsi="Arial" w:cs="Arial"/>
                                <w:color w:val="FFFFFF" w:themeColor="background1"/>
                                <w:sz w:val="28"/>
                                <w:szCs w:val="28"/>
                              </w:rPr>
                              <w:t xml:space="preserve"> QUI SONT RÉALISÉES PAR SIANA24 SUR LA BASE D’UN MANDAT MÉDICAL, SONT FACTURÉES AU TARIF LAMAL.</w:t>
                            </w:r>
                          </w:p>
                          <w:p w14:paraId="632FA99C" w14:textId="77777777" w:rsidR="00194205" w:rsidRPr="00194205" w:rsidRDefault="00194205">
                            <w:pPr>
                              <w:rPr>
                                <w:color w:val="FFFFFF" w:themeColor="background1"/>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1416" id="Zone de texte 2" o:spid="_x0000_s1028" type="#_x0000_t202" style="position:absolute;left:0;text-align:left;margin-left:279.9pt;margin-top:32.25pt;width:242.5pt;height:10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" fillcolor="#0070c0" stroked="f" strokeweight=".5pt">
                <v:textbox>
                  <w:txbxContent>
                    <w:p w14:paraId="1D9475F2" w14:textId="2840A2E9" w:rsidR="00194205" w:rsidRPr="00194205" w:rsidRDefault="00194205" w:rsidP="00194205">
                      <w:pPr>
                        <w:pStyle w:val="Pa3"/>
                        <w:spacing w:before="100" w:line="276" w:lineRule="auto"/>
                        <w:ind w:right="283"/>
                        <w:jc w:val="center"/>
                        <w:rPr>
                          <w:rStyle w:val="A5"/>
                          <w:rFonts w:ascii="Arial" w:hAnsi="Arial" w:cs="Arial"/>
                          <w:color w:val="FFFFFF" w:themeColor="background1"/>
                          <w:sz w:val="28"/>
                          <w:szCs w:val="28"/>
                        </w:rPr>
                      </w:pPr>
                      <w:r w:rsidRPr="00194205">
                        <w:rPr>
                          <w:rStyle w:val="A5"/>
                          <w:rFonts w:ascii="Arial" w:hAnsi="Arial" w:cs="Arial"/>
                          <w:color w:val="FFFFFF" w:themeColor="background1"/>
                          <w:sz w:val="28"/>
                          <w:szCs w:val="28"/>
                        </w:rPr>
                        <w:t>LES ÉVALUATIONS</w:t>
                      </w:r>
                      <w:r w:rsidR="00E403C5">
                        <w:rPr>
                          <w:rStyle w:val="A5"/>
                          <w:rFonts w:ascii="Arial" w:hAnsi="Arial" w:cs="Arial"/>
                          <w:color w:val="FFFFFF" w:themeColor="background1"/>
                          <w:sz w:val="28"/>
                          <w:szCs w:val="28"/>
                        </w:rPr>
                        <w:t xml:space="preserve"> </w:t>
                      </w:r>
                      <w:r w:rsidR="00392638">
                        <w:rPr>
                          <w:rStyle w:val="A5"/>
                          <w:rFonts w:ascii="Arial" w:hAnsi="Arial" w:cs="Arial"/>
                          <w:color w:val="FFFFFF" w:themeColor="background1"/>
                          <w:sz w:val="28"/>
                          <w:szCs w:val="28"/>
                        </w:rPr>
                        <w:t>DE SOINS</w:t>
                      </w:r>
                      <w:r w:rsidRPr="00194205">
                        <w:rPr>
                          <w:rStyle w:val="A5"/>
                          <w:rFonts w:ascii="Arial" w:hAnsi="Arial" w:cs="Arial"/>
                          <w:color w:val="FFFFFF" w:themeColor="background1"/>
                          <w:sz w:val="28"/>
                          <w:szCs w:val="28"/>
                        </w:rPr>
                        <w:t xml:space="preserve"> QUI SONT RÉALISÉES PAR SIANA24 SUR LA BASE D’UN MANDAT MÉDICAL, SONT FACTURÉES AU TARIF LAMAL.</w:t>
                      </w:r>
                    </w:p>
                    <w:p w14:paraId="632FA99C" w14:textId="77777777" w:rsidR="00194205" w:rsidRPr="00194205" w:rsidRDefault="00194205">
                      <w:pPr>
                        <w:rPr>
                          <w:color w:val="FFFFFF" w:themeColor="background1"/>
                          <w:lang w:val="fr-FR"/>
                        </w:rPr>
                      </w:pPr>
                    </w:p>
                  </w:txbxContent>
                </v:textbox>
              </v:shape>
            </w:pict>
          </mc:Fallback>
        </mc:AlternateContent>
      </w:r>
    </w:p>
    <w:p w14:paraId="2107E5D4" w14:textId="4C969AB7"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34D672DE" w14:textId="77777777"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2FEF344F" w14:textId="77777777"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21A76F43" w14:textId="3D19A6E9"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2D5EAE2B" w14:textId="77777777"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50686C52" w14:textId="53B1151D"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7CC12EB1" w14:textId="66C948B7" w:rsidR="001B0565" w:rsidRDefault="001B0565"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6A567016" w14:textId="35A9CC62" w:rsidR="005E299E" w:rsidRPr="00604EC4" w:rsidRDefault="005E299E" w:rsidP="00C47680">
      <w:pPr>
        <w:pStyle w:val="Pa3"/>
        <w:tabs>
          <w:tab w:val="left" w:pos="8364"/>
        </w:tabs>
        <w:spacing w:before="100"/>
        <w:ind w:left="284" w:right="283"/>
        <w:rPr>
          <w:rStyle w:val="A5"/>
          <w:rFonts w:ascii="Arial" w:hAnsi="Arial" w:cs="Arial"/>
          <w:b/>
          <w:bCs/>
          <w:color w:val="2F5496" w:themeColor="accent1" w:themeShade="BF"/>
          <w:sz w:val="40"/>
          <w:szCs w:val="40"/>
        </w:rPr>
      </w:pPr>
      <w:r w:rsidRPr="00604EC4">
        <w:rPr>
          <w:rStyle w:val="A5"/>
          <w:rFonts w:ascii="Arial" w:hAnsi="Arial" w:cs="Arial"/>
          <w:b/>
          <w:bCs/>
          <w:color w:val="2F5496" w:themeColor="accent1" w:themeShade="BF"/>
          <w:sz w:val="40"/>
          <w:szCs w:val="40"/>
        </w:rPr>
        <w:t>QUELLES SONT LES PRESTATIONS REMBOURSÉES PAR LES ASSURANCES SOCIALES (maladie/accident/invalidité/militaire) ?</w:t>
      </w:r>
    </w:p>
    <w:p w14:paraId="1364EB55" w14:textId="77777777" w:rsidR="007D015E" w:rsidRPr="003F4A47" w:rsidRDefault="007D015E" w:rsidP="00C47680">
      <w:pPr>
        <w:tabs>
          <w:tab w:val="left" w:pos="8364"/>
        </w:tabs>
        <w:ind w:left="284" w:right="283"/>
        <w:rPr>
          <w:rFonts w:ascii="Arial" w:hAnsi="Arial" w:cs="Arial"/>
          <w:lang w:val="fr-FR"/>
        </w:rPr>
      </w:pPr>
    </w:p>
    <w:p w14:paraId="31A26D33" w14:textId="23830102" w:rsidR="005E299E" w:rsidRPr="00604EC4" w:rsidRDefault="005E299E" w:rsidP="00C47680">
      <w:pPr>
        <w:tabs>
          <w:tab w:val="left" w:pos="8364"/>
        </w:tabs>
        <w:spacing w:line="276" w:lineRule="auto"/>
        <w:ind w:left="284" w:right="283"/>
        <w:rPr>
          <w:rStyle w:val="A5"/>
          <w:rFonts w:ascii="Arial" w:hAnsi="Arial" w:cs="Arial"/>
          <w:sz w:val="28"/>
          <w:szCs w:val="28"/>
          <w:lang w:val="fr-FR"/>
        </w:rPr>
      </w:pPr>
      <w:r w:rsidRPr="00604EC4">
        <w:rPr>
          <w:rStyle w:val="A5"/>
          <w:rFonts w:ascii="Arial" w:hAnsi="Arial" w:cs="Arial"/>
          <w:color w:val="404040" w:themeColor="text1" w:themeTint="BF"/>
          <w:sz w:val="28"/>
          <w:szCs w:val="28"/>
          <w:lang w:val="fr-FR"/>
        </w:rPr>
        <w:t>Les soins infirmiers</w:t>
      </w:r>
      <w:r w:rsidR="00392638">
        <w:rPr>
          <w:rStyle w:val="A5"/>
          <w:rFonts w:ascii="Arial" w:hAnsi="Arial" w:cs="Arial"/>
          <w:color w:val="404040" w:themeColor="text1" w:themeTint="BF"/>
          <w:sz w:val="28"/>
          <w:szCs w:val="28"/>
          <w:lang w:val="fr-FR"/>
        </w:rPr>
        <w:t>, les soins médico-techniques</w:t>
      </w:r>
      <w:r w:rsidR="007D015E" w:rsidRPr="00604EC4">
        <w:rPr>
          <w:rStyle w:val="A5"/>
          <w:rFonts w:ascii="Arial" w:hAnsi="Arial" w:cs="Arial"/>
          <w:color w:val="404040" w:themeColor="text1" w:themeTint="BF"/>
          <w:sz w:val="28"/>
          <w:szCs w:val="28"/>
          <w:lang w:val="fr-FR"/>
        </w:rPr>
        <w:t xml:space="preserve"> et</w:t>
      </w:r>
      <w:r w:rsidRPr="00604EC4">
        <w:rPr>
          <w:rStyle w:val="A5"/>
          <w:rFonts w:ascii="Arial" w:hAnsi="Arial" w:cs="Arial"/>
          <w:color w:val="404040" w:themeColor="text1" w:themeTint="BF"/>
          <w:sz w:val="28"/>
          <w:szCs w:val="28"/>
          <w:lang w:val="fr-FR"/>
        </w:rPr>
        <w:t xml:space="preserve"> les soins d'hygiène sont pris en charge par les assurances sociales</w:t>
      </w:r>
      <w:r w:rsidR="00392638">
        <w:rPr>
          <w:rStyle w:val="A5"/>
          <w:rFonts w:ascii="Arial" w:hAnsi="Arial" w:cs="Arial"/>
          <w:color w:val="404040" w:themeColor="text1" w:themeTint="BF"/>
          <w:sz w:val="28"/>
          <w:szCs w:val="28"/>
          <w:lang w:val="fr-FR"/>
        </w:rPr>
        <w:t xml:space="preserve"> selon</w:t>
      </w:r>
      <w:r w:rsidR="00F00345">
        <w:rPr>
          <w:rStyle w:val="A5"/>
          <w:rFonts w:ascii="Arial" w:hAnsi="Arial" w:cs="Arial"/>
          <w:color w:val="FF0000"/>
          <w:sz w:val="28"/>
          <w:szCs w:val="28"/>
          <w:lang w:val="fr-FR"/>
        </w:rPr>
        <w:t xml:space="preserve"> </w:t>
      </w:r>
      <w:r w:rsidR="00F00345" w:rsidRPr="00F00345">
        <w:rPr>
          <w:rStyle w:val="A5"/>
          <w:rFonts w:ascii="Arial" w:hAnsi="Arial" w:cs="Arial"/>
          <w:color w:val="000000" w:themeColor="text1"/>
          <w:sz w:val="28"/>
          <w:szCs w:val="28"/>
          <w:lang w:val="fr-FR"/>
        </w:rPr>
        <w:t>l’</w:t>
      </w:r>
      <w:hyperlink r:id="rId11" w:anchor="a7" w:history="1">
        <w:r w:rsidR="00F00345" w:rsidRPr="00F00345">
          <w:rPr>
            <w:rStyle w:val="Lienhypertexte"/>
            <w:rFonts w:ascii="Arial" w:hAnsi="Arial" w:cs="Arial"/>
            <w:sz w:val="28"/>
            <w:szCs w:val="28"/>
            <w:lang w:val="fr-FR"/>
          </w:rPr>
          <w:t>OPAS</w:t>
        </w:r>
      </w:hyperlink>
      <w:r w:rsidRPr="00F00345">
        <w:rPr>
          <w:rStyle w:val="A5"/>
          <w:rFonts w:ascii="Arial" w:hAnsi="Arial" w:cs="Arial"/>
          <w:color w:val="000000" w:themeColor="text1"/>
          <w:sz w:val="28"/>
          <w:szCs w:val="28"/>
          <w:lang w:val="fr-FR"/>
        </w:rPr>
        <w:t xml:space="preserve">. </w:t>
      </w:r>
      <w:r w:rsidRPr="00604EC4">
        <w:rPr>
          <w:rStyle w:val="A5"/>
          <w:rFonts w:ascii="Arial" w:hAnsi="Arial" w:cs="Arial"/>
          <w:color w:val="404040" w:themeColor="text1" w:themeTint="BF"/>
          <w:sz w:val="28"/>
          <w:szCs w:val="28"/>
          <w:lang w:val="fr-FR"/>
        </w:rPr>
        <w:t>En principe, les factures sont directement transmises à votre assurance, vous</w:t>
      </w:r>
      <w:r w:rsidR="00BB0FD0">
        <w:rPr>
          <w:rStyle w:val="A5"/>
          <w:rFonts w:ascii="Arial" w:hAnsi="Arial" w:cs="Arial"/>
          <w:color w:val="404040" w:themeColor="text1" w:themeTint="BF"/>
          <w:sz w:val="28"/>
          <w:szCs w:val="28"/>
          <w:lang w:val="fr-FR"/>
        </w:rPr>
        <w:t xml:space="preserve"> en</w:t>
      </w:r>
      <w:r w:rsidRPr="00604EC4">
        <w:rPr>
          <w:rStyle w:val="A5"/>
          <w:rFonts w:ascii="Arial" w:hAnsi="Arial" w:cs="Arial"/>
          <w:color w:val="404040" w:themeColor="text1" w:themeTint="BF"/>
          <w:sz w:val="28"/>
          <w:szCs w:val="28"/>
          <w:lang w:val="fr-FR"/>
        </w:rPr>
        <w:t xml:space="preserve"> recevez une copie. Les assurances ne couvrent les factures que si les prestations ont été prescrites par un médecin et si vos cotisations et participations ont été réglées. Le matériel médical listé dans la liste des moyens et</w:t>
      </w:r>
      <w:r w:rsidR="009514BF">
        <w:rPr>
          <w:rStyle w:val="A5"/>
          <w:rFonts w:ascii="Arial" w:hAnsi="Arial" w:cs="Arial"/>
          <w:color w:val="404040" w:themeColor="text1" w:themeTint="BF"/>
          <w:sz w:val="28"/>
          <w:szCs w:val="28"/>
          <w:lang w:val="fr-FR"/>
        </w:rPr>
        <w:t xml:space="preserve"> </w:t>
      </w:r>
      <w:r w:rsidRPr="00604EC4">
        <w:rPr>
          <w:rStyle w:val="A5"/>
          <w:rFonts w:ascii="Arial" w:hAnsi="Arial" w:cs="Arial"/>
          <w:color w:val="404040" w:themeColor="text1" w:themeTint="BF"/>
          <w:sz w:val="28"/>
          <w:szCs w:val="28"/>
          <w:lang w:val="fr-FR"/>
        </w:rPr>
        <w:t>appareils (</w:t>
      </w:r>
      <w:proofErr w:type="spellStart"/>
      <w:r w:rsidR="00174012">
        <w:rPr>
          <w:rStyle w:val="A5"/>
          <w:rFonts w:ascii="Arial" w:hAnsi="Arial" w:cs="Arial"/>
          <w:color w:val="404040" w:themeColor="text1" w:themeTint="BF"/>
          <w:sz w:val="28"/>
          <w:szCs w:val="28"/>
          <w:lang w:val="fr-FR"/>
        </w:rPr>
        <w:fldChar w:fldCharType="begin"/>
      </w:r>
      <w:r w:rsidR="00174012">
        <w:rPr>
          <w:rStyle w:val="A5"/>
          <w:rFonts w:ascii="Arial" w:hAnsi="Arial" w:cs="Arial"/>
          <w:color w:val="404040" w:themeColor="text1" w:themeTint="BF"/>
          <w:sz w:val="28"/>
          <w:szCs w:val="28"/>
          <w:lang w:val="fr-FR"/>
        </w:rPr>
        <w:instrText>HYPERLINK "https://www.bag.admin.ch/dam/bag/fr/dokumente/kuv-leistungen/Mittel-%20und%20Gegenst%C3%A4ndeliste/aenderungen_anh2_klv_010723.pdf.download.pdf/modifications_ann2_opas_010723.pdf"</w:instrText>
      </w:r>
      <w:r w:rsidR="00174012">
        <w:rPr>
          <w:rStyle w:val="A5"/>
          <w:rFonts w:ascii="Arial" w:hAnsi="Arial" w:cs="Arial"/>
          <w:color w:val="404040" w:themeColor="text1" w:themeTint="BF"/>
          <w:sz w:val="28"/>
          <w:szCs w:val="28"/>
          <w:lang w:val="fr-FR"/>
        </w:rPr>
      </w:r>
      <w:r w:rsidR="00174012">
        <w:rPr>
          <w:rStyle w:val="A5"/>
          <w:rFonts w:ascii="Arial" w:hAnsi="Arial" w:cs="Arial"/>
          <w:color w:val="404040" w:themeColor="text1" w:themeTint="BF"/>
          <w:sz w:val="28"/>
          <w:szCs w:val="28"/>
          <w:lang w:val="fr-FR"/>
        </w:rPr>
        <w:fldChar w:fldCharType="separate"/>
      </w:r>
      <w:r w:rsidRPr="00174012">
        <w:rPr>
          <w:rStyle w:val="Lienhypertexte"/>
          <w:rFonts w:ascii="Arial" w:hAnsi="Arial" w:cs="Arial"/>
          <w:sz w:val="28"/>
          <w:szCs w:val="28"/>
          <w:lang w:val="fr-FR"/>
        </w:rPr>
        <w:t>LiMA</w:t>
      </w:r>
      <w:proofErr w:type="spellEnd"/>
      <w:r w:rsidR="00174012">
        <w:rPr>
          <w:rStyle w:val="A5"/>
          <w:rFonts w:ascii="Arial" w:hAnsi="Arial" w:cs="Arial"/>
          <w:color w:val="404040" w:themeColor="text1" w:themeTint="BF"/>
          <w:sz w:val="28"/>
          <w:szCs w:val="28"/>
          <w:lang w:val="fr-FR"/>
        </w:rPr>
        <w:fldChar w:fldCharType="end"/>
      </w:r>
      <w:r w:rsidRPr="00604EC4">
        <w:rPr>
          <w:rStyle w:val="A5"/>
          <w:rFonts w:ascii="Arial" w:hAnsi="Arial" w:cs="Arial"/>
          <w:color w:val="404040" w:themeColor="text1" w:themeTint="BF"/>
          <w:sz w:val="28"/>
          <w:szCs w:val="28"/>
          <w:lang w:val="fr-FR"/>
        </w:rPr>
        <w:t>)</w:t>
      </w:r>
      <w:r w:rsidR="003E285C">
        <w:rPr>
          <w:rStyle w:val="A5"/>
          <w:rFonts w:ascii="Arial" w:hAnsi="Arial" w:cs="Arial"/>
          <w:color w:val="404040" w:themeColor="text1" w:themeTint="BF"/>
          <w:sz w:val="28"/>
          <w:szCs w:val="28"/>
          <w:lang w:val="fr-FR"/>
        </w:rPr>
        <w:t xml:space="preserve"> </w:t>
      </w:r>
      <w:r w:rsidRPr="00604EC4">
        <w:rPr>
          <w:rStyle w:val="A5"/>
          <w:rFonts w:ascii="Arial" w:hAnsi="Arial" w:cs="Arial"/>
          <w:color w:val="404040" w:themeColor="text1" w:themeTint="BF"/>
          <w:sz w:val="28"/>
          <w:szCs w:val="28"/>
          <w:lang w:val="fr-FR"/>
        </w:rPr>
        <w:t>est également pris en charge par l'assurance-maladie.</w:t>
      </w:r>
      <w:r w:rsidRPr="00604EC4">
        <w:rPr>
          <w:rStyle w:val="A5"/>
          <w:rFonts w:ascii="Arial" w:hAnsi="Arial" w:cs="Arial"/>
          <w:sz w:val="28"/>
          <w:szCs w:val="28"/>
        </w:rPr>
        <w:br w:type="page"/>
      </w:r>
    </w:p>
    <w:p w14:paraId="0BAD946C" w14:textId="2D957347" w:rsidR="005E299E" w:rsidRPr="009514BF" w:rsidRDefault="005E299E" w:rsidP="00C47680">
      <w:pPr>
        <w:pStyle w:val="Pa3"/>
        <w:tabs>
          <w:tab w:val="left" w:pos="8364"/>
        </w:tabs>
        <w:spacing w:before="100"/>
        <w:ind w:left="284" w:right="283"/>
        <w:rPr>
          <w:rFonts w:ascii="Arial" w:hAnsi="Arial" w:cs="Arial"/>
          <w:b/>
          <w:bCs/>
          <w:color w:val="2F5496" w:themeColor="accent1" w:themeShade="BF"/>
          <w:sz w:val="40"/>
          <w:szCs w:val="40"/>
        </w:rPr>
      </w:pPr>
      <w:r w:rsidRPr="009514BF">
        <w:rPr>
          <w:rFonts w:ascii="Arial" w:hAnsi="Arial" w:cs="Arial"/>
          <w:b/>
          <w:bCs/>
          <w:color w:val="2F5496" w:themeColor="accent1" w:themeShade="BF"/>
          <w:sz w:val="40"/>
          <w:szCs w:val="40"/>
        </w:rPr>
        <w:lastRenderedPageBreak/>
        <w:t>COMMENT SONT FACTURÉES LES PRESTATIONS QUI SONT À VOTRE CHARGE</w:t>
      </w:r>
      <w:r w:rsidR="003754BB" w:rsidRPr="009514BF">
        <w:rPr>
          <w:rFonts w:ascii="Arial" w:hAnsi="Arial" w:cs="Arial"/>
          <w:b/>
          <w:bCs/>
          <w:color w:val="2F5496" w:themeColor="accent1" w:themeShade="BF"/>
          <w:sz w:val="40"/>
          <w:szCs w:val="40"/>
        </w:rPr>
        <w:t xml:space="preserve"> </w:t>
      </w:r>
      <w:r w:rsidRPr="009514BF">
        <w:rPr>
          <w:rFonts w:ascii="Arial" w:hAnsi="Arial" w:cs="Arial"/>
          <w:b/>
          <w:bCs/>
          <w:color w:val="2F5496" w:themeColor="accent1" w:themeShade="BF"/>
          <w:sz w:val="40"/>
          <w:szCs w:val="40"/>
        </w:rPr>
        <w:t>?</w:t>
      </w:r>
    </w:p>
    <w:p w14:paraId="63E15D33" w14:textId="77777777" w:rsidR="005E299E" w:rsidRPr="003F4A47" w:rsidRDefault="005E299E" w:rsidP="00C47680">
      <w:pPr>
        <w:pStyle w:val="Pa3"/>
        <w:tabs>
          <w:tab w:val="left" w:pos="8364"/>
        </w:tabs>
        <w:spacing w:before="100"/>
        <w:ind w:left="284" w:right="283"/>
        <w:rPr>
          <w:rFonts w:ascii="Arial" w:hAnsi="Arial" w:cs="Arial"/>
          <w:color w:val="000000"/>
        </w:rPr>
      </w:pPr>
    </w:p>
    <w:p w14:paraId="0DD7B244" w14:textId="35A95AC5" w:rsidR="005E299E" w:rsidRPr="009514BF" w:rsidRDefault="005E299E" w:rsidP="00C47680">
      <w:pPr>
        <w:pStyle w:val="Pa3"/>
        <w:tabs>
          <w:tab w:val="left" w:pos="8364"/>
        </w:tabs>
        <w:spacing w:before="100" w:line="276" w:lineRule="auto"/>
        <w:ind w:left="284" w:right="283"/>
        <w:rPr>
          <w:rFonts w:ascii="Arial" w:hAnsi="Arial" w:cs="Arial"/>
          <w:color w:val="404040" w:themeColor="text1" w:themeTint="BF"/>
          <w:sz w:val="28"/>
          <w:szCs w:val="28"/>
        </w:rPr>
      </w:pPr>
      <w:r w:rsidRPr="009514BF">
        <w:rPr>
          <w:rFonts w:ascii="Arial" w:hAnsi="Arial" w:cs="Arial"/>
          <w:color w:val="404040" w:themeColor="text1" w:themeTint="BF"/>
          <w:sz w:val="28"/>
          <w:szCs w:val="28"/>
        </w:rPr>
        <w:t xml:space="preserve">Ces prestations vous sont facturées mensuellement. Il est de votre responsabilité de régler ces factures et, si nécessaire, de les transmettre à votre assurance complémentaire pour obtenir un remboursement. </w:t>
      </w:r>
    </w:p>
    <w:p w14:paraId="51D11EAA" w14:textId="77777777" w:rsidR="003754BB" w:rsidRPr="003F4A47" w:rsidRDefault="003754BB" w:rsidP="00C47680">
      <w:pPr>
        <w:tabs>
          <w:tab w:val="left" w:pos="8364"/>
        </w:tabs>
        <w:ind w:left="284" w:right="283"/>
        <w:rPr>
          <w:rFonts w:ascii="Arial" w:hAnsi="Arial" w:cs="Arial"/>
          <w:lang w:val="fr-FR"/>
        </w:rPr>
      </w:pPr>
    </w:p>
    <w:p w14:paraId="57531A79" w14:textId="71881D44" w:rsidR="005E299E" w:rsidRPr="009514BF" w:rsidRDefault="005E299E" w:rsidP="00C47680">
      <w:pPr>
        <w:pStyle w:val="Pa3"/>
        <w:tabs>
          <w:tab w:val="left" w:pos="8364"/>
        </w:tabs>
        <w:spacing w:before="100"/>
        <w:ind w:left="284" w:right="283"/>
        <w:rPr>
          <w:rFonts w:ascii="Arial" w:hAnsi="Arial" w:cs="Arial"/>
          <w:b/>
          <w:bCs/>
          <w:color w:val="2F5496" w:themeColor="accent1" w:themeShade="BF"/>
          <w:sz w:val="40"/>
          <w:szCs w:val="40"/>
        </w:rPr>
      </w:pPr>
      <w:r w:rsidRPr="009514BF">
        <w:rPr>
          <w:rFonts w:ascii="Arial" w:hAnsi="Arial" w:cs="Arial"/>
          <w:b/>
          <w:bCs/>
          <w:color w:val="2F5496" w:themeColor="accent1" w:themeShade="BF"/>
          <w:sz w:val="40"/>
          <w:szCs w:val="40"/>
        </w:rPr>
        <w:t>COMMENT LA DURÉE DES PRESTATIONS EST-ELLE ENREGISTRÉE ?</w:t>
      </w:r>
    </w:p>
    <w:p w14:paraId="2D3F02D4" w14:textId="77777777" w:rsidR="00456896" w:rsidRPr="003F4A47" w:rsidRDefault="00456896" w:rsidP="00C47680">
      <w:pPr>
        <w:pStyle w:val="Pa3"/>
        <w:tabs>
          <w:tab w:val="left" w:pos="8364"/>
        </w:tabs>
        <w:spacing w:before="100"/>
        <w:ind w:left="284" w:right="283"/>
        <w:rPr>
          <w:rFonts w:ascii="Arial" w:hAnsi="Arial" w:cs="Arial"/>
          <w:color w:val="000000"/>
        </w:rPr>
      </w:pPr>
    </w:p>
    <w:p w14:paraId="0F0976B4" w14:textId="3E2153CE" w:rsidR="00456896" w:rsidRDefault="00456896" w:rsidP="00C47680">
      <w:pPr>
        <w:pStyle w:val="Pa3"/>
        <w:tabs>
          <w:tab w:val="left" w:pos="8364"/>
        </w:tabs>
        <w:spacing w:before="100" w:line="276" w:lineRule="auto"/>
        <w:ind w:left="284" w:right="283"/>
        <w:rPr>
          <w:rFonts w:ascii="Arial" w:hAnsi="Arial" w:cs="Arial"/>
          <w:color w:val="404040" w:themeColor="text1" w:themeTint="BF"/>
          <w:sz w:val="28"/>
          <w:szCs w:val="28"/>
        </w:rPr>
      </w:pPr>
      <w:r w:rsidRPr="009514BF">
        <w:rPr>
          <w:rFonts w:ascii="Arial" w:hAnsi="Arial" w:cs="Arial"/>
          <w:color w:val="404040" w:themeColor="text1" w:themeTint="BF"/>
          <w:sz w:val="28"/>
          <w:szCs w:val="28"/>
        </w:rPr>
        <w:t>La durée des prestations est enregistrée par le collaborateur via un outil informatique activé dès son arrivée à votre domicile, et utilisé pour consulter et mettre à jour votre dossier pendant la prestation. L'enregistrement des prestations prend fin lorsque le collaborateur quitte votre domicile</w:t>
      </w:r>
      <w:r w:rsidR="003754BB" w:rsidRPr="009514BF">
        <w:rPr>
          <w:rFonts w:ascii="Arial" w:hAnsi="Arial" w:cs="Arial"/>
          <w:color w:val="404040" w:themeColor="text1" w:themeTint="BF"/>
          <w:sz w:val="28"/>
          <w:szCs w:val="28"/>
        </w:rPr>
        <w:t xml:space="preserve"> ou lorsque votre dossier de suivi a été </w:t>
      </w:r>
      <w:r w:rsidR="006445B7">
        <w:rPr>
          <w:rFonts w:ascii="Arial" w:hAnsi="Arial" w:cs="Arial"/>
          <w:color w:val="404040" w:themeColor="text1" w:themeTint="BF"/>
          <w:sz w:val="28"/>
          <w:szCs w:val="28"/>
        </w:rPr>
        <w:t>complété</w:t>
      </w:r>
      <w:r w:rsidRPr="009514BF">
        <w:rPr>
          <w:rFonts w:ascii="Arial" w:hAnsi="Arial" w:cs="Arial"/>
          <w:color w:val="404040" w:themeColor="text1" w:themeTint="BF"/>
          <w:sz w:val="28"/>
          <w:szCs w:val="28"/>
        </w:rPr>
        <w:t>.</w:t>
      </w:r>
      <w:r w:rsidR="00006455">
        <w:rPr>
          <w:rFonts w:ascii="Arial" w:hAnsi="Arial" w:cs="Arial"/>
          <w:color w:val="404040" w:themeColor="text1" w:themeTint="BF"/>
          <w:sz w:val="28"/>
          <w:szCs w:val="28"/>
        </w:rPr>
        <w:t xml:space="preserve"> Certaines prestations </w:t>
      </w:r>
      <w:r w:rsidR="0099516C">
        <w:rPr>
          <w:rFonts w:ascii="Arial" w:hAnsi="Arial" w:cs="Arial"/>
          <w:color w:val="404040" w:themeColor="text1" w:themeTint="BF"/>
          <w:sz w:val="28"/>
          <w:szCs w:val="28"/>
        </w:rPr>
        <w:t xml:space="preserve">nécessitent d’être réalisées en l’absence du patient. </w:t>
      </w:r>
    </w:p>
    <w:p w14:paraId="7B2CE86F" w14:textId="77777777" w:rsidR="00155250" w:rsidRPr="00155250" w:rsidRDefault="00155250" w:rsidP="00C47680">
      <w:pPr>
        <w:tabs>
          <w:tab w:val="left" w:pos="8364"/>
        </w:tabs>
        <w:rPr>
          <w:lang w:val="fr-FR"/>
        </w:rPr>
      </w:pPr>
    </w:p>
    <w:p w14:paraId="7790A717" w14:textId="0488AF03" w:rsidR="00456896" w:rsidRPr="009514BF" w:rsidRDefault="00456896" w:rsidP="00C47680">
      <w:pPr>
        <w:pStyle w:val="Pa3"/>
        <w:tabs>
          <w:tab w:val="left" w:pos="8364"/>
        </w:tabs>
        <w:spacing w:before="100"/>
        <w:ind w:left="284" w:right="283"/>
        <w:rPr>
          <w:rFonts w:ascii="Arial" w:hAnsi="Arial" w:cs="Arial"/>
          <w:b/>
          <w:bCs/>
          <w:color w:val="2F5496" w:themeColor="accent1" w:themeShade="BF"/>
          <w:sz w:val="40"/>
          <w:szCs w:val="40"/>
        </w:rPr>
      </w:pPr>
      <w:r w:rsidRPr="009514BF">
        <w:rPr>
          <w:rFonts w:ascii="Arial" w:hAnsi="Arial" w:cs="Arial"/>
          <w:b/>
          <w:bCs/>
          <w:color w:val="2F5496" w:themeColor="accent1" w:themeShade="BF"/>
          <w:sz w:val="40"/>
          <w:szCs w:val="40"/>
        </w:rPr>
        <w:t>QUE SE PASSE-T-IL EN CAS D’ABSENCE OU D’ANNULATION ?</w:t>
      </w:r>
    </w:p>
    <w:p w14:paraId="13177567" w14:textId="77777777" w:rsidR="00456896" w:rsidRPr="003F4A47" w:rsidRDefault="00456896" w:rsidP="00C47680">
      <w:pPr>
        <w:pStyle w:val="Pa3"/>
        <w:tabs>
          <w:tab w:val="left" w:pos="8364"/>
        </w:tabs>
        <w:spacing w:before="100"/>
        <w:ind w:left="284" w:right="283"/>
        <w:rPr>
          <w:rFonts w:ascii="Arial" w:hAnsi="Arial" w:cs="Arial"/>
          <w:color w:val="000000"/>
        </w:rPr>
      </w:pPr>
    </w:p>
    <w:p w14:paraId="365D235C" w14:textId="6200A1C3" w:rsidR="00456896" w:rsidRDefault="00456896" w:rsidP="00C47680">
      <w:pPr>
        <w:pStyle w:val="Pa3"/>
        <w:tabs>
          <w:tab w:val="left" w:pos="8364"/>
        </w:tabs>
        <w:spacing w:before="100" w:line="276" w:lineRule="auto"/>
        <w:ind w:left="284" w:right="283"/>
        <w:rPr>
          <w:rFonts w:ascii="Arial" w:hAnsi="Arial" w:cs="Arial"/>
          <w:color w:val="404040" w:themeColor="text1" w:themeTint="BF"/>
          <w:sz w:val="28"/>
          <w:szCs w:val="28"/>
        </w:rPr>
      </w:pPr>
      <w:r w:rsidRPr="009514BF">
        <w:rPr>
          <w:rFonts w:ascii="Arial" w:hAnsi="Arial" w:cs="Arial"/>
          <w:color w:val="404040" w:themeColor="text1" w:themeTint="BF"/>
          <w:sz w:val="28"/>
          <w:szCs w:val="28"/>
        </w:rPr>
        <w:t xml:space="preserve">Toute annulation doit être signalée le plus tôt possible, et au plus tard </w:t>
      </w:r>
      <w:r w:rsidR="00415D70">
        <w:rPr>
          <w:rFonts w:ascii="Arial" w:hAnsi="Arial" w:cs="Arial"/>
          <w:color w:val="404040" w:themeColor="text1" w:themeTint="BF"/>
          <w:sz w:val="28"/>
          <w:szCs w:val="28"/>
        </w:rPr>
        <w:t>2</w:t>
      </w:r>
      <w:r w:rsidRPr="009514BF">
        <w:rPr>
          <w:rFonts w:ascii="Arial" w:hAnsi="Arial" w:cs="Arial"/>
          <w:color w:val="404040" w:themeColor="text1" w:themeTint="BF"/>
          <w:sz w:val="28"/>
          <w:szCs w:val="28"/>
        </w:rPr>
        <w:t xml:space="preserve"> jours avant l'intervention, ou le vendredi pour le lundi, durant les heures d'ouverture. Sauf en cas d'urgence médicale, </w:t>
      </w:r>
      <w:r w:rsidRPr="00DD7171">
        <w:rPr>
          <w:rFonts w:ascii="Arial" w:hAnsi="Arial" w:cs="Arial"/>
          <w:color w:val="404040" w:themeColor="text1" w:themeTint="BF"/>
          <w:sz w:val="28"/>
          <w:szCs w:val="28"/>
        </w:rPr>
        <w:t xml:space="preserve">un forfait de </w:t>
      </w:r>
      <w:r w:rsidR="005C219D">
        <w:rPr>
          <w:rFonts w:ascii="Arial" w:hAnsi="Arial" w:cs="Arial"/>
          <w:color w:val="404040" w:themeColor="text1" w:themeTint="BF"/>
          <w:sz w:val="28"/>
          <w:szCs w:val="28"/>
        </w:rPr>
        <w:t>3</w:t>
      </w:r>
      <w:r w:rsidRPr="00DD7171">
        <w:rPr>
          <w:rFonts w:ascii="Arial" w:hAnsi="Arial" w:cs="Arial"/>
          <w:color w:val="404040" w:themeColor="text1" w:themeTint="BF"/>
          <w:sz w:val="28"/>
          <w:szCs w:val="28"/>
        </w:rPr>
        <w:t xml:space="preserve">0 CHF par prestation est facturé en cas d'annulation tardive, de prestation refusée ou d'absence non signalée dans les 2 jours </w:t>
      </w:r>
      <w:r w:rsidRPr="00366B77">
        <w:rPr>
          <w:rFonts w:ascii="Arial" w:hAnsi="Arial" w:cs="Arial"/>
          <w:color w:val="404040" w:themeColor="text1" w:themeTint="BF"/>
          <w:sz w:val="28"/>
          <w:szCs w:val="28"/>
        </w:rPr>
        <w:t>précédant l'interventio</w:t>
      </w:r>
      <w:r w:rsidR="007D5369" w:rsidRPr="00366B77">
        <w:rPr>
          <w:rFonts w:ascii="Arial" w:hAnsi="Arial" w:cs="Arial"/>
          <w:color w:val="404040" w:themeColor="text1" w:themeTint="BF"/>
          <w:sz w:val="28"/>
          <w:szCs w:val="28"/>
        </w:rPr>
        <w:t>n</w:t>
      </w:r>
      <w:r w:rsidR="00D456B5" w:rsidRPr="00366B77">
        <w:rPr>
          <w:rFonts w:ascii="Arial" w:hAnsi="Arial" w:cs="Arial"/>
          <w:color w:val="404040" w:themeColor="text1" w:themeTint="BF"/>
          <w:sz w:val="28"/>
          <w:szCs w:val="28"/>
        </w:rPr>
        <w:t xml:space="preserve">. </w:t>
      </w:r>
      <w:r w:rsidR="00C256E0" w:rsidRPr="00366B77">
        <w:rPr>
          <w:rFonts w:ascii="Arial" w:hAnsi="Arial" w:cs="Arial"/>
          <w:color w:val="404040" w:themeColor="text1" w:themeTint="BF"/>
          <w:sz w:val="28"/>
          <w:szCs w:val="28"/>
        </w:rPr>
        <w:t>En cas d’intervention</w:t>
      </w:r>
      <w:r w:rsidR="009A3F1A" w:rsidRPr="00366B77">
        <w:rPr>
          <w:rFonts w:ascii="Arial" w:hAnsi="Arial" w:cs="Arial"/>
          <w:color w:val="404040" w:themeColor="text1" w:themeTint="BF"/>
          <w:sz w:val="28"/>
          <w:szCs w:val="28"/>
        </w:rPr>
        <w:t xml:space="preserve"> non planifiée</w:t>
      </w:r>
      <w:r w:rsidR="00C256E0" w:rsidRPr="00366B77">
        <w:rPr>
          <w:rFonts w:ascii="Arial" w:hAnsi="Arial" w:cs="Arial"/>
          <w:color w:val="404040" w:themeColor="text1" w:themeTint="BF"/>
          <w:sz w:val="28"/>
          <w:szCs w:val="28"/>
        </w:rPr>
        <w:t xml:space="preserve"> demandée par le patient </w:t>
      </w:r>
      <w:r w:rsidR="004B3CB9" w:rsidRPr="00366B77">
        <w:rPr>
          <w:rFonts w:ascii="Arial" w:hAnsi="Arial" w:cs="Arial"/>
          <w:color w:val="404040" w:themeColor="text1" w:themeTint="BF"/>
          <w:sz w:val="28"/>
          <w:szCs w:val="28"/>
        </w:rPr>
        <w:t xml:space="preserve">et qui demande une réorganisation de la journée, </w:t>
      </w:r>
      <w:r w:rsidR="00FE22F9" w:rsidRPr="00366B77">
        <w:rPr>
          <w:rFonts w:ascii="Arial" w:hAnsi="Arial" w:cs="Arial"/>
          <w:color w:val="404040" w:themeColor="text1" w:themeTint="BF"/>
          <w:sz w:val="28"/>
          <w:szCs w:val="28"/>
        </w:rPr>
        <w:t>un forfait de 30 CHF est également facturé.</w:t>
      </w:r>
      <w:r w:rsidRPr="00366B77">
        <w:rPr>
          <w:rFonts w:ascii="Arial" w:hAnsi="Arial" w:cs="Arial"/>
          <w:color w:val="000000" w:themeColor="text1"/>
          <w:sz w:val="28"/>
          <w:szCs w:val="28"/>
        </w:rPr>
        <w:t xml:space="preserve"> </w:t>
      </w:r>
      <w:r w:rsidRPr="00366B77">
        <w:rPr>
          <w:rFonts w:ascii="Arial" w:hAnsi="Arial" w:cs="Arial"/>
          <w:color w:val="404040" w:themeColor="text1" w:themeTint="BF"/>
          <w:sz w:val="28"/>
          <w:szCs w:val="28"/>
        </w:rPr>
        <w:t>Le</w:t>
      </w:r>
      <w:r w:rsidR="00366B77" w:rsidRPr="00366B77">
        <w:rPr>
          <w:rFonts w:ascii="Arial" w:hAnsi="Arial" w:cs="Arial"/>
          <w:color w:val="404040" w:themeColor="text1" w:themeTint="BF"/>
          <w:sz w:val="28"/>
          <w:szCs w:val="28"/>
        </w:rPr>
        <w:t>s</w:t>
      </w:r>
      <w:r w:rsidRPr="00366B77">
        <w:rPr>
          <w:rFonts w:ascii="Arial" w:hAnsi="Arial" w:cs="Arial"/>
          <w:color w:val="404040" w:themeColor="text1" w:themeTint="BF"/>
          <w:sz w:val="28"/>
          <w:szCs w:val="28"/>
        </w:rPr>
        <w:t xml:space="preserve"> </w:t>
      </w:r>
      <w:r w:rsidR="00C807E2" w:rsidRPr="00366B77">
        <w:rPr>
          <w:rFonts w:ascii="Arial" w:hAnsi="Arial" w:cs="Arial"/>
          <w:color w:val="404040" w:themeColor="text1" w:themeTint="BF"/>
          <w:sz w:val="28"/>
          <w:szCs w:val="28"/>
        </w:rPr>
        <w:t>forfais</w:t>
      </w:r>
      <w:r w:rsidRPr="00366B77">
        <w:rPr>
          <w:rFonts w:ascii="Arial" w:hAnsi="Arial" w:cs="Arial"/>
          <w:color w:val="404040" w:themeColor="text1" w:themeTint="BF"/>
          <w:sz w:val="28"/>
          <w:szCs w:val="28"/>
        </w:rPr>
        <w:t xml:space="preserve"> facturé</w:t>
      </w:r>
      <w:r w:rsidR="00366B77" w:rsidRPr="00366B77">
        <w:rPr>
          <w:rFonts w:ascii="Arial" w:hAnsi="Arial" w:cs="Arial"/>
          <w:color w:val="404040" w:themeColor="text1" w:themeTint="BF"/>
          <w:sz w:val="28"/>
          <w:szCs w:val="28"/>
        </w:rPr>
        <w:t>s</w:t>
      </w:r>
      <w:r w:rsidRPr="00366B77">
        <w:rPr>
          <w:rFonts w:ascii="Arial" w:hAnsi="Arial" w:cs="Arial"/>
          <w:color w:val="404040" w:themeColor="text1" w:themeTint="BF"/>
          <w:sz w:val="28"/>
          <w:szCs w:val="28"/>
        </w:rPr>
        <w:t xml:space="preserve"> pour les </w:t>
      </w:r>
      <w:r w:rsidR="00C807E2" w:rsidRPr="00366B77">
        <w:rPr>
          <w:rFonts w:ascii="Arial" w:hAnsi="Arial" w:cs="Arial"/>
          <w:color w:val="404040" w:themeColor="text1" w:themeTint="BF"/>
          <w:sz w:val="28"/>
          <w:szCs w:val="28"/>
        </w:rPr>
        <w:t>interventions non planifiée</w:t>
      </w:r>
      <w:r w:rsidRPr="00366B77">
        <w:rPr>
          <w:rFonts w:ascii="Arial" w:hAnsi="Arial" w:cs="Arial"/>
          <w:color w:val="404040" w:themeColor="text1" w:themeTint="BF"/>
          <w:sz w:val="28"/>
          <w:szCs w:val="28"/>
        </w:rPr>
        <w:t xml:space="preserve">s </w:t>
      </w:r>
      <w:r w:rsidR="00366B77" w:rsidRPr="00366B77">
        <w:rPr>
          <w:rFonts w:ascii="Arial" w:hAnsi="Arial" w:cs="Arial"/>
          <w:color w:val="404040" w:themeColor="text1" w:themeTint="BF"/>
          <w:sz w:val="28"/>
          <w:szCs w:val="28"/>
        </w:rPr>
        <w:t>ne sont</w:t>
      </w:r>
      <w:r w:rsidRPr="00366B77">
        <w:rPr>
          <w:rFonts w:ascii="Arial" w:hAnsi="Arial" w:cs="Arial"/>
          <w:color w:val="404040" w:themeColor="text1" w:themeTint="BF"/>
          <w:sz w:val="28"/>
          <w:szCs w:val="28"/>
        </w:rPr>
        <w:t xml:space="preserve"> pas remboursé</w:t>
      </w:r>
      <w:r w:rsidR="00366B77" w:rsidRPr="00366B77">
        <w:rPr>
          <w:rFonts w:ascii="Arial" w:hAnsi="Arial" w:cs="Arial"/>
          <w:color w:val="404040" w:themeColor="text1" w:themeTint="BF"/>
          <w:sz w:val="28"/>
          <w:szCs w:val="28"/>
        </w:rPr>
        <w:t>s</w:t>
      </w:r>
      <w:r w:rsidRPr="00366B77">
        <w:rPr>
          <w:rFonts w:ascii="Arial" w:hAnsi="Arial" w:cs="Arial"/>
          <w:color w:val="404040" w:themeColor="text1" w:themeTint="BF"/>
          <w:sz w:val="28"/>
          <w:szCs w:val="28"/>
        </w:rPr>
        <w:t xml:space="preserve"> par les PC</w:t>
      </w:r>
      <w:r w:rsidR="003754BB" w:rsidRPr="00366B77">
        <w:rPr>
          <w:rFonts w:ascii="Arial" w:hAnsi="Arial" w:cs="Arial"/>
          <w:color w:val="404040" w:themeColor="text1" w:themeTint="BF"/>
          <w:sz w:val="28"/>
          <w:szCs w:val="28"/>
        </w:rPr>
        <w:t>/</w:t>
      </w:r>
      <w:r w:rsidRPr="00366B77">
        <w:rPr>
          <w:rFonts w:ascii="Arial" w:hAnsi="Arial" w:cs="Arial"/>
          <w:color w:val="404040" w:themeColor="text1" w:themeTint="BF"/>
          <w:sz w:val="28"/>
          <w:szCs w:val="28"/>
        </w:rPr>
        <w:t>AVS/AI ni par les assurances sociales ou privées, et sont à votre charge.</w:t>
      </w:r>
      <w:r w:rsidR="00C1538F">
        <w:rPr>
          <w:rFonts w:ascii="Arial" w:hAnsi="Arial" w:cs="Arial"/>
          <w:color w:val="404040" w:themeColor="text1" w:themeTint="BF"/>
          <w:sz w:val="28"/>
          <w:szCs w:val="28"/>
        </w:rPr>
        <w:t xml:space="preserve"> </w:t>
      </w:r>
    </w:p>
    <w:p w14:paraId="506CE15B" w14:textId="77777777" w:rsidR="00554F41" w:rsidRDefault="00554F41" w:rsidP="00C47680">
      <w:pPr>
        <w:tabs>
          <w:tab w:val="left" w:pos="8364"/>
        </w:tabs>
        <w:rPr>
          <w:lang w:val="fr-FR"/>
        </w:rPr>
      </w:pPr>
    </w:p>
    <w:p w14:paraId="4865A303" w14:textId="16CF3200" w:rsidR="00554F41" w:rsidRDefault="00B77C4F" w:rsidP="00C47680">
      <w:pPr>
        <w:pStyle w:val="Pa3"/>
        <w:tabs>
          <w:tab w:val="left" w:pos="8364"/>
        </w:tabs>
        <w:spacing w:before="100"/>
        <w:ind w:left="284" w:right="283"/>
        <w:rPr>
          <w:rFonts w:ascii="Arial" w:hAnsi="Arial" w:cs="Arial"/>
          <w:b/>
          <w:bCs/>
          <w:color w:val="2F5496" w:themeColor="accent1" w:themeShade="BF"/>
          <w:sz w:val="40"/>
          <w:szCs w:val="40"/>
        </w:rPr>
      </w:pPr>
      <w:r w:rsidRPr="00077D0E">
        <w:rPr>
          <w:rFonts w:ascii="Arial" w:hAnsi="Arial" w:cs="Arial"/>
          <w:b/>
          <w:bCs/>
          <w:color w:val="2F5496" w:themeColor="accent1" w:themeShade="BF"/>
          <w:sz w:val="40"/>
          <w:szCs w:val="40"/>
        </w:rPr>
        <w:lastRenderedPageBreak/>
        <w:t>Q</w:t>
      </w:r>
      <w:r w:rsidR="00CC21DB">
        <w:rPr>
          <w:rFonts w:ascii="Arial" w:hAnsi="Arial" w:cs="Arial"/>
          <w:b/>
          <w:bCs/>
          <w:color w:val="2F5496" w:themeColor="accent1" w:themeShade="BF"/>
          <w:sz w:val="40"/>
          <w:szCs w:val="40"/>
        </w:rPr>
        <w:t>UE SE PASSE-T-IL SI J’APPELLE LA LIGNE TELEPHONIQUE EN DEHORS DES HEURES DE BUREAU </w:t>
      </w:r>
      <w:r w:rsidRPr="00077D0E">
        <w:rPr>
          <w:rFonts w:ascii="Arial" w:hAnsi="Arial" w:cs="Arial"/>
          <w:b/>
          <w:bCs/>
          <w:color w:val="2F5496" w:themeColor="accent1" w:themeShade="BF"/>
          <w:sz w:val="40"/>
          <w:szCs w:val="40"/>
        </w:rPr>
        <w:t xml:space="preserve">? </w:t>
      </w:r>
    </w:p>
    <w:p w14:paraId="00AF99F2" w14:textId="77777777" w:rsidR="00CC21DB" w:rsidRDefault="00CC21DB" w:rsidP="00C47680">
      <w:pPr>
        <w:tabs>
          <w:tab w:val="left" w:pos="8364"/>
        </w:tabs>
        <w:rPr>
          <w:lang w:val="fr-FR"/>
        </w:rPr>
      </w:pPr>
    </w:p>
    <w:p w14:paraId="1255CD2E" w14:textId="6112FC5A" w:rsidR="00CC21DB" w:rsidRDefault="00C7257D" w:rsidP="00C47680">
      <w:pPr>
        <w:tabs>
          <w:tab w:val="left" w:pos="8364"/>
        </w:tabs>
        <w:spacing w:line="276" w:lineRule="auto"/>
        <w:ind w:left="284" w:right="708"/>
        <w:rPr>
          <w:rFonts w:ascii="Arial" w:hAnsi="Arial" w:cs="Arial"/>
          <w:color w:val="404040" w:themeColor="text1" w:themeTint="BF"/>
          <w:sz w:val="28"/>
          <w:szCs w:val="28"/>
        </w:rPr>
      </w:pPr>
      <w:r w:rsidRPr="00AB3123">
        <w:rPr>
          <w:rFonts w:ascii="Arial" w:hAnsi="Arial" w:cs="Arial"/>
          <w:color w:val="404040" w:themeColor="text1" w:themeTint="BF"/>
          <w:sz w:val="28"/>
          <w:szCs w:val="28"/>
        </w:rPr>
        <w:t xml:space="preserve">Les conseils </w:t>
      </w:r>
      <w:r w:rsidR="00C31555" w:rsidRPr="00AB3123">
        <w:rPr>
          <w:rFonts w:ascii="Arial" w:hAnsi="Arial" w:cs="Arial"/>
          <w:color w:val="404040" w:themeColor="text1" w:themeTint="BF"/>
          <w:sz w:val="28"/>
          <w:szCs w:val="28"/>
        </w:rPr>
        <w:t>téléphoniques</w:t>
      </w:r>
      <w:r w:rsidR="007761B7">
        <w:rPr>
          <w:rFonts w:ascii="Arial" w:hAnsi="Arial" w:cs="Arial"/>
          <w:color w:val="404040" w:themeColor="text1" w:themeTint="BF"/>
          <w:sz w:val="28"/>
          <w:szCs w:val="28"/>
        </w:rPr>
        <w:t xml:space="preserve"> dispensés</w:t>
      </w:r>
      <w:r w:rsidR="00C31555" w:rsidRPr="00AB3123">
        <w:rPr>
          <w:rFonts w:ascii="Arial" w:hAnsi="Arial" w:cs="Arial"/>
          <w:color w:val="404040" w:themeColor="text1" w:themeTint="BF"/>
          <w:sz w:val="28"/>
          <w:szCs w:val="28"/>
        </w:rPr>
        <w:t xml:space="preserve"> hors des heures d’ouverture</w:t>
      </w:r>
      <w:r w:rsidR="00302861" w:rsidRPr="00AB3123">
        <w:rPr>
          <w:rFonts w:ascii="Arial" w:hAnsi="Arial" w:cs="Arial"/>
          <w:color w:val="404040" w:themeColor="text1" w:themeTint="BF"/>
          <w:sz w:val="28"/>
          <w:szCs w:val="28"/>
        </w:rPr>
        <w:t xml:space="preserve"> du bureau</w:t>
      </w:r>
      <w:r w:rsidR="00AB3123" w:rsidRPr="00AB3123">
        <w:rPr>
          <w:rFonts w:ascii="Arial" w:hAnsi="Arial" w:cs="Arial"/>
          <w:color w:val="404040" w:themeColor="text1" w:themeTint="BF"/>
          <w:sz w:val="28"/>
          <w:szCs w:val="28"/>
        </w:rPr>
        <w:t>,</w:t>
      </w:r>
      <w:r w:rsidR="00302861" w:rsidRPr="00AB3123">
        <w:rPr>
          <w:rFonts w:ascii="Arial" w:hAnsi="Arial" w:cs="Arial"/>
          <w:color w:val="404040" w:themeColor="text1" w:themeTint="BF"/>
          <w:sz w:val="28"/>
          <w:szCs w:val="28"/>
        </w:rPr>
        <w:t xml:space="preserve"> sont facturés </w:t>
      </w:r>
      <w:r w:rsidR="00784514" w:rsidRPr="00AB3123">
        <w:rPr>
          <w:rFonts w:ascii="Arial" w:hAnsi="Arial" w:cs="Arial"/>
          <w:color w:val="404040" w:themeColor="text1" w:themeTint="BF"/>
          <w:sz w:val="28"/>
          <w:szCs w:val="28"/>
        </w:rPr>
        <w:t>au tarif de 5 CHF les 5 minutes.</w:t>
      </w:r>
      <w:r w:rsidR="00784514" w:rsidRPr="008D270B">
        <w:rPr>
          <w:rFonts w:ascii="Arial" w:hAnsi="Arial" w:cs="Arial"/>
          <w:sz w:val="28"/>
          <w:szCs w:val="28"/>
          <w:lang w:val="fr-FR"/>
        </w:rPr>
        <w:t xml:space="preserve"> </w:t>
      </w:r>
      <w:r w:rsidR="008D270B" w:rsidRPr="00087F26">
        <w:rPr>
          <w:rFonts w:ascii="Arial" w:hAnsi="Arial" w:cs="Arial"/>
          <w:color w:val="404040" w:themeColor="text1" w:themeTint="BF"/>
          <w:sz w:val="28"/>
          <w:szCs w:val="28"/>
        </w:rPr>
        <w:t xml:space="preserve">Les montants facturés pour </w:t>
      </w:r>
      <w:r w:rsidR="00087F26" w:rsidRPr="00087F26">
        <w:rPr>
          <w:rFonts w:ascii="Arial" w:hAnsi="Arial" w:cs="Arial"/>
          <w:color w:val="404040" w:themeColor="text1" w:themeTint="BF"/>
          <w:sz w:val="28"/>
          <w:szCs w:val="28"/>
        </w:rPr>
        <w:t>ces conseils téléphoniques</w:t>
      </w:r>
      <w:r w:rsidR="008D270B" w:rsidRPr="00087F26">
        <w:rPr>
          <w:rFonts w:ascii="Arial" w:hAnsi="Arial" w:cs="Arial"/>
          <w:color w:val="404040" w:themeColor="text1" w:themeTint="BF"/>
          <w:sz w:val="28"/>
          <w:szCs w:val="28"/>
        </w:rPr>
        <w:t xml:space="preserve"> ne sont pas remboursés par les PC/AVS/AI ni par les assurances sociales ou privées, et sont à votre charge.</w:t>
      </w:r>
    </w:p>
    <w:p w14:paraId="2E1F0BFF" w14:textId="77777777" w:rsidR="00087F26" w:rsidRDefault="00087F26" w:rsidP="00C47680">
      <w:pPr>
        <w:tabs>
          <w:tab w:val="left" w:pos="8364"/>
        </w:tabs>
        <w:rPr>
          <w:rFonts w:ascii="Arial" w:hAnsi="Arial" w:cs="Arial"/>
          <w:color w:val="404040" w:themeColor="text1" w:themeTint="BF"/>
          <w:sz w:val="28"/>
          <w:szCs w:val="28"/>
        </w:rPr>
      </w:pPr>
    </w:p>
    <w:p w14:paraId="62B3A4BB" w14:textId="7E164F4E" w:rsidR="00087F26" w:rsidRDefault="00087F26" w:rsidP="00C47680">
      <w:pPr>
        <w:tabs>
          <w:tab w:val="left" w:pos="8364"/>
        </w:tabs>
        <w:spacing w:line="276" w:lineRule="auto"/>
        <w:ind w:firstLine="284"/>
        <w:rPr>
          <w:rFonts w:ascii="Arial" w:hAnsi="Arial" w:cs="Arial"/>
          <w:color w:val="404040" w:themeColor="text1" w:themeTint="BF"/>
          <w:sz w:val="28"/>
          <w:szCs w:val="28"/>
        </w:rPr>
      </w:pPr>
      <w:r w:rsidRPr="00BC437E">
        <w:rPr>
          <w:rFonts w:ascii="Arial" w:hAnsi="Arial" w:cs="Arial"/>
          <w:color w:val="404040" w:themeColor="text1" w:themeTint="BF"/>
          <w:sz w:val="28"/>
          <w:szCs w:val="28"/>
        </w:rPr>
        <w:t>Les heures d’ouverture du bureau sont les suivantes</w:t>
      </w:r>
      <w:r w:rsidR="00CE501A" w:rsidRPr="00BC437E">
        <w:rPr>
          <w:rFonts w:ascii="Arial" w:hAnsi="Arial" w:cs="Arial"/>
          <w:color w:val="404040" w:themeColor="text1" w:themeTint="BF"/>
          <w:sz w:val="28"/>
          <w:szCs w:val="28"/>
        </w:rPr>
        <w:t> :</w:t>
      </w:r>
    </w:p>
    <w:p w14:paraId="381CB8FC" w14:textId="77777777" w:rsidR="00013017" w:rsidRDefault="00013017" w:rsidP="00C47680">
      <w:pPr>
        <w:tabs>
          <w:tab w:val="left" w:pos="8364"/>
        </w:tabs>
        <w:rPr>
          <w:rFonts w:ascii="Arial" w:hAnsi="Arial" w:cs="Arial"/>
          <w:color w:val="404040" w:themeColor="text1" w:themeTint="BF"/>
          <w:sz w:val="28"/>
          <w:szCs w:val="28"/>
        </w:rPr>
      </w:pPr>
    </w:p>
    <w:tbl>
      <w:tblPr>
        <w:tblW w:w="9078" w:type="dxa"/>
        <w:tblLayout w:type="fixed"/>
        <w:tblLook w:val="0000" w:firstRow="0" w:lastRow="0" w:firstColumn="0" w:lastColumn="0" w:noHBand="0" w:noVBand="0"/>
      </w:tblPr>
      <w:tblGrid>
        <w:gridCol w:w="4000"/>
        <w:gridCol w:w="5067"/>
        <w:gridCol w:w="11"/>
      </w:tblGrid>
      <w:tr w:rsidR="00013017" w:rsidRPr="00456896" w14:paraId="005714C9" w14:textId="77777777" w:rsidTr="00AB3123">
        <w:trPr>
          <w:trHeight w:val="131"/>
        </w:trPr>
        <w:tc>
          <w:tcPr>
            <w:tcW w:w="9078" w:type="dxa"/>
            <w:gridSpan w:val="3"/>
            <w:shd w:val="clear" w:color="auto" w:fill="FFFFFF" w:themeFill="background1"/>
          </w:tcPr>
          <w:p w14:paraId="6602467D" w14:textId="02CF3E71" w:rsidR="00013017" w:rsidRPr="00456896" w:rsidRDefault="0003364A" w:rsidP="00C47680">
            <w:pPr>
              <w:tabs>
                <w:tab w:val="left" w:pos="8364"/>
              </w:tabs>
              <w:autoSpaceDE w:val="0"/>
              <w:autoSpaceDN w:val="0"/>
              <w:adjustRightInd w:val="0"/>
              <w:spacing w:before="100" w:line="241" w:lineRule="atLeast"/>
              <w:ind w:left="1028" w:right="-106"/>
              <w:rPr>
                <w:rFonts w:ascii="Arial" w:hAnsi="Arial" w:cs="Arial"/>
                <w:color w:val="000000"/>
                <w:lang w:val="fr-FR"/>
              </w:rPr>
            </w:pPr>
            <w:r>
              <w:rPr>
                <w:rFonts w:ascii="Arial" w:hAnsi="Arial" w:cs="Arial"/>
                <w:b/>
                <w:bCs/>
                <w:color w:val="404040" w:themeColor="text1" w:themeTint="BF"/>
                <w:lang w:val="fr-FR"/>
              </w:rPr>
              <w:t>Jours ouvrés</w:t>
            </w:r>
            <w:r w:rsidR="00013017">
              <w:rPr>
                <w:rFonts w:ascii="Arial" w:hAnsi="Arial" w:cs="Arial"/>
                <w:b/>
                <w:bCs/>
                <w:color w:val="404040" w:themeColor="text1" w:themeTint="BF"/>
                <w:lang w:val="fr-FR"/>
              </w:rPr>
              <w:t xml:space="preserve"> </w:t>
            </w:r>
            <w:r w:rsidR="00013017" w:rsidRPr="00620D36">
              <w:rPr>
                <w:rFonts w:ascii="Arial" w:hAnsi="Arial" w:cs="Arial"/>
                <w:b/>
                <w:bCs/>
                <w:color w:val="404040" w:themeColor="text1" w:themeTint="BF"/>
                <w:lang w:val="fr-FR"/>
              </w:rPr>
              <w:t xml:space="preserve">      </w:t>
            </w:r>
            <w:r w:rsidR="00013017">
              <w:rPr>
                <w:rFonts w:ascii="Arial" w:hAnsi="Arial" w:cs="Arial"/>
                <w:b/>
                <w:bCs/>
                <w:color w:val="404040" w:themeColor="text1" w:themeTint="BF"/>
                <w:lang w:val="fr-FR"/>
              </w:rPr>
              <w:t xml:space="preserve">        </w:t>
            </w:r>
            <w:r>
              <w:rPr>
                <w:rFonts w:ascii="Arial" w:hAnsi="Arial" w:cs="Arial"/>
                <w:b/>
                <w:bCs/>
                <w:color w:val="404040" w:themeColor="text1" w:themeTint="BF"/>
                <w:lang w:val="fr-FR"/>
              </w:rPr>
              <w:t xml:space="preserve">             </w:t>
            </w:r>
            <w:r w:rsidR="00AB3123">
              <w:rPr>
                <w:rFonts w:ascii="Arial" w:hAnsi="Arial" w:cs="Arial"/>
                <w:b/>
                <w:bCs/>
                <w:color w:val="404040" w:themeColor="text1" w:themeTint="BF"/>
                <w:lang w:val="fr-FR"/>
              </w:rPr>
              <w:t xml:space="preserve"> </w:t>
            </w:r>
            <w:r>
              <w:rPr>
                <w:rFonts w:ascii="Arial" w:hAnsi="Arial" w:cs="Arial"/>
                <w:b/>
                <w:bCs/>
                <w:color w:val="404040" w:themeColor="text1" w:themeTint="BF"/>
                <w:lang w:val="fr-FR"/>
              </w:rPr>
              <w:t xml:space="preserve">      </w:t>
            </w:r>
            <w:r w:rsidR="00013017">
              <w:rPr>
                <w:rFonts w:ascii="Arial" w:hAnsi="Arial" w:cs="Arial"/>
                <w:b/>
                <w:bCs/>
                <w:color w:val="404040" w:themeColor="text1" w:themeTint="BF"/>
                <w:lang w:val="fr-FR"/>
              </w:rPr>
              <w:t xml:space="preserve"> </w:t>
            </w:r>
            <w:r>
              <w:rPr>
                <w:rFonts w:ascii="Arial" w:hAnsi="Arial" w:cs="Arial"/>
                <w:b/>
                <w:bCs/>
                <w:color w:val="404040" w:themeColor="text1" w:themeTint="BF"/>
                <w:lang w:val="fr-FR"/>
              </w:rPr>
              <w:t>Jours fériés</w:t>
            </w:r>
            <w:r w:rsidR="00AB3123">
              <w:rPr>
                <w:rFonts w:ascii="Arial" w:hAnsi="Arial" w:cs="Arial"/>
                <w:b/>
                <w:bCs/>
                <w:color w:val="404040" w:themeColor="text1" w:themeTint="BF"/>
                <w:lang w:val="fr-FR"/>
              </w:rPr>
              <w:t xml:space="preserve"> et week-end</w:t>
            </w:r>
          </w:p>
        </w:tc>
      </w:tr>
      <w:tr w:rsidR="00013017" w:rsidRPr="00456896" w14:paraId="03EBA9B0" w14:textId="77777777" w:rsidTr="00DD095D">
        <w:trPr>
          <w:gridAfter w:val="1"/>
          <w:wAfter w:w="11" w:type="dxa"/>
          <w:trHeight w:val="1194"/>
        </w:trPr>
        <w:tc>
          <w:tcPr>
            <w:tcW w:w="4000" w:type="dxa"/>
            <w:tcBorders>
              <w:left w:val="single" w:sz="24" w:space="0" w:color="FFFFFF" w:themeColor="background1"/>
              <w:bottom w:val="single" w:sz="24" w:space="0" w:color="FFFFFF" w:themeColor="background1"/>
              <w:right w:val="single" w:sz="24" w:space="0" w:color="FFFFFF" w:themeColor="background1"/>
            </w:tcBorders>
            <w:shd w:val="clear" w:color="auto" w:fill="D9E2F3" w:themeFill="accent1" w:themeFillTint="33"/>
          </w:tcPr>
          <w:p w14:paraId="5B79AF1E" w14:textId="27BBBF25" w:rsidR="00DD095D" w:rsidRDefault="00162D08"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Pr>
                <w:rFonts w:ascii="Arial" w:hAnsi="Arial" w:cs="Arial"/>
                <w:color w:val="404040" w:themeColor="text1" w:themeTint="BF"/>
                <w:lang w:val="fr-FR"/>
              </w:rPr>
              <w:t>Lu-Ve</w:t>
            </w:r>
          </w:p>
          <w:p w14:paraId="27C521A9" w14:textId="7FE1007F" w:rsidR="00AB3123" w:rsidRPr="00456896" w:rsidRDefault="00E26C9A"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Pr>
                <w:rFonts w:ascii="Arial" w:hAnsi="Arial" w:cs="Arial"/>
                <w:color w:val="404040" w:themeColor="text1" w:themeTint="BF"/>
                <w:lang w:val="fr-FR"/>
              </w:rPr>
              <w:t>8h-12h</w:t>
            </w:r>
            <w:r w:rsidR="00AB3123">
              <w:rPr>
                <w:rFonts w:ascii="Arial" w:hAnsi="Arial" w:cs="Arial"/>
                <w:color w:val="404040" w:themeColor="text1" w:themeTint="BF"/>
                <w:lang w:val="fr-FR"/>
              </w:rPr>
              <w:t xml:space="preserve"> / </w:t>
            </w:r>
            <w:r>
              <w:rPr>
                <w:rFonts w:ascii="Arial" w:hAnsi="Arial" w:cs="Arial"/>
                <w:color w:val="404040" w:themeColor="text1" w:themeTint="BF"/>
                <w:lang w:val="fr-FR"/>
              </w:rPr>
              <w:t>13h30-18h</w:t>
            </w:r>
          </w:p>
        </w:tc>
        <w:tc>
          <w:tcPr>
            <w:tcW w:w="5067" w:type="dxa"/>
            <w:tcBorders>
              <w:left w:val="single" w:sz="24" w:space="0" w:color="FFFFFF" w:themeColor="background1"/>
              <w:bottom w:val="single" w:sz="24" w:space="0" w:color="FFFFFF" w:themeColor="background1"/>
            </w:tcBorders>
            <w:shd w:val="clear" w:color="auto" w:fill="D9E2F3" w:themeFill="accent1" w:themeFillTint="33"/>
          </w:tcPr>
          <w:p w14:paraId="1C75F2ED" w14:textId="77777777" w:rsidR="007761B7" w:rsidRDefault="007761B7"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p>
          <w:p w14:paraId="50A9248A" w14:textId="3067E2D6" w:rsidR="00013017" w:rsidRPr="00456896" w:rsidRDefault="00E26C9A"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Pr>
                <w:rFonts w:ascii="Arial" w:hAnsi="Arial" w:cs="Arial"/>
                <w:color w:val="404040" w:themeColor="text1" w:themeTint="BF"/>
                <w:lang w:val="fr-FR"/>
              </w:rPr>
              <w:t>Fermé</w:t>
            </w:r>
          </w:p>
        </w:tc>
      </w:tr>
    </w:tbl>
    <w:p w14:paraId="75669149" w14:textId="26391306" w:rsidR="00CE501A" w:rsidRPr="00FB57D1" w:rsidRDefault="00CE501A" w:rsidP="00C47680">
      <w:pPr>
        <w:tabs>
          <w:tab w:val="left" w:pos="8364"/>
        </w:tabs>
        <w:rPr>
          <w:rFonts w:ascii="Arial" w:hAnsi="Arial" w:cs="Arial"/>
          <w:sz w:val="28"/>
          <w:szCs w:val="28"/>
          <w:lang w:val="fr-FR"/>
        </w:rPr>
      </w:pPr>
    </w:p>
    <w:p w14:paraId="3C9BBE86" w14:textId="77777777" w:rsidR="00456896" w:rsidRPr="00620D36" w:rsidRDefault="00456896" w:rsidP="00C47680">
      <w:pPr>
        <w:tabs>
          <w:tab w:val="left" w:pos="8364"/>
        </w:tabs>
        <w:spacing w:line="276" w:lineRule="auto"/>
        <w:ind w:left="284" w:right="283"/>
        <w:rPr>
          <w:rFonts w:ascii="Arial" w:hAnsi="Arial" w:cs="Arial"/>
          <w:color w:val="404040" w:themeColor="text1" w:themeTint="BF"/>
          <w:lang w:val="fr-FR"/>
        </w:rPr>
      </w:pPr>
      <w:r w:rsidRPr="00620D36">
        <w:rPr>
          <w:rFonts w:ascii="Arial" w:hAnsi="Arial" w:cs="Arial"/>
          <w:color w:val="404040" w:themeColor="text1" w:themeTint="BF"/>
        </w:rPr>
        <w:br w:type="page"/>
      </w:r>
    </w:p>
    <w:p w14:paraId="75B7E164" w14:textId="421C2AA1" w:rsidR="00FF6A6D" w:rsidRPr="005C4665" w:rsidRDefault="00FF6A6D" w:rsidP="00C47680">
      <w:pPr>
        <w:tabs>
          <w:tab w:val="left" w:pos="8364"/>
        </w:tabs>
        <w:autoSpaceDE w:val="0"/>
        <w:autoSpaceDN w:val="0"/>
        <w:adjustRightInd w:val="0"/>
        <w:spacing w:before="20" w:line="241" w:lineRule="atLeast"/>
        <w:ind w:left="284" w:right="283"/>
        <w:rPr>
          <w:rFonts w:ascii="Arial" w:hAnsi="Arial" w:cs="Arial"/>
          <w:b/>
          <w:bCs/>
          <w:color w:val="2F5496" w:themeColor="accent1" w:themeShade="BF"/>
          <w:sz w:val="80"/>
          <w:szCs w:val="80"/>
          <w:lang w:val="fr-FR"/>
        </w:rPr>
      </w:pPr>
      <w:r w:rsidRPr="005C4665">
        <w:rPr>
          <w:rFonts w:ascii="Arial" w:hAnsi="Arial" w:cs="Arial"/>
          <w:b/>
          <w:bCs/>
          <w:color w:val="2F5496" w:themeColor="accent1" w:themeShade="BF"/>
          <w:sz w:val="80"/>
          <w:szCs w:val="80"/>
          <w:lang w:val="fr-FR"/>
        </w:rPr>
        <w:lastRenderedPageBreak/>
        <w:t>TARIS</w:t>
      </w:r>
    </w:p>
    <w:p w14:paraId="6E32445A" w14:textId="28BD000E" w:rsidR="00456896" w:rsidRPr="00456896" w:rsidRDefault="00456896" w:rsidP="00C47680">
      <w:pPr>
        <w:tabs>
          <w:tab w:val="left" w:pos="8364"/>
        </w:tabs>
        <w:autoSpaceDE w:val="0"/>
        <w:autoSpaceDN w:val="0"/>
        <w:adjustRightInd w:val="0"/>
        <w:spacing w:before="20" w:line="241" w:lineRule="atLeast"/>
        <w:ind w:left="284" w:right="283"/>
        <w:rPr>
          <w:rFonts w:ascii="Arial" w:hAnsi="Arial" w:cs="Arial"/>
          <w:color w:val="2F5496" w:themeColor="accent1" w:themeShade="BF"/>
          <w:sz w:val="40"/>
          <w:szCs w:val="40"/>
          <w:lang w:val="fr-FR"/>
        </w:rPr>
      </w:pPr>
      <w:r w:rsidRPr="00456896">
        <w:rPr>
          <w:rFonts w:ascii="Arial" w:hAnsi="Arial" w:cs="Arial"/>
          <w:b/>
          <w:bCs/>
          <w:color w:val="2F5496" w:themeColor="accent1" w:themeShade="BF"/>
          <w:sz w:val="40"/>
          <w:szCs w:val="40"/>
          <w:lang w:val="fr-FR"/>
        </w:rPr>
        <w:t xml:space="preserve">PRESTATIONS COUVERTES PAR LES ASSURANCES SOCIALES* </w:t>
      </w:r>
    </w:p>
    <w:tbl>
      <w:tblPr>
        <w:tblW w:w="9078" w:type="dxa"/>
        <w:tblLayout w:type="fixed"/>
        <w:tblLook w:val="0000" w:firstRow="0" w:lastRow="0" w:firstColumn="0" w:lastColumn="0" w:noHBand="0" w:noVBand="0"/>
      </w:tblPr>
      <w:tblGrid>
        <w:gridCol w:w="4253"/>
        <w:gridCol w:w="2126"/>
        <w:gridCol w:w="2693"/>
        <w:gridCol w:w="6"/>
      </w:tblGrid>
      <w:tr w:rsidR="005B1D5D" w:rsidRPr="003F4A47" w14:paraId="565F18E9" w14:textId="77777777" w:rsidTr="005B1D5D">
        <w:trPr>
          <w:gridAfter w:val="1"/>
          <w:wAfter w:w="6" w:type="dxa"/>
          <w:trHeight w:val="754"/>
        </w:trPr>
        <w:tc>
          <w:tcPr>
            <w:tcW w:w="4253" w:type="dxa"/>
            <w:tcBorders>
              <w:right w:val="single" w:sz="24" w:space="0" w:color="FFFFFF" w:themeColor="background1"/>
            </w:tcBorders>
            <w:shd w:val="clear" w:color="auto" w:fill="B4C6E7" w:themeFill="accent1" w:themeFillTint="66"/>
          </w:tcPr>
          <w:p w14:paraId="19753432" w14:textId="234D2778" w:rsidR="00456896" w:rsidRPr="00456896" w:rsidRDefault="00456896" w:rsidP="00C47680">
            <w:pPr>
              <w:tabs>
                <w:tab w:val="left" w:pos="8364"/>
              </w:tabs>
              <w:autoSpaceDE w:val="0"/>
              <w:autoSpaceDN w:val="0"/>
              <w:adjustRightInd w:val="0"/>
              <w:spacing w:before="100" w:line="241" w:lineRule="atLeast"/>
              <w:ind w:left="323" w:right="283"/>
              <w:rPr>
                <w:rFonts w:ascii="Arial" w:hAnsi="Arial" w:cs="Arial"/>
                <w:color w:val="404040" w:themeColor="text1" w:themeTint="BF"/>
                <w:lang w:val="fr-FR"/>
              </w:rPr>
            </w:pPr>
            <w:r w:rsidRPr="00456896">
              <w:rPr>
                <w:rFonts w:ascii="Arial" w:hAnsi="Arial" w:cs="Arial"/>
                <w:b/>
                <w:bCs/>
                <w:color w:val="404040" w:themeColor="text1" w:themeTint="BF"/>
                <w:lang w:val="fr-FR"/>
              </w:rPr>
              <w:t xml:space="preserve">SOINS </w:t>
            </w:r>
          </w:p>
          <w:p w14:paraId="4060339D" w14:textId="7D5E448F" w:rsidR="003F4A47" w:rsidRPr="00456896" w:rsidRDefault="00154EFE" w:rsidP="00C47680">
            <w:pPr>
              <w:tabs>
                <w:tab w:val="left" w:pos="8364"/>
              </w:tabs>
              <w:autoSpaceDE w:val="0"/>
              <w:autoSpaceDN w:val="0"/>
              <w:adjustRightInd w:val="0"/>
              <w:spacing w:before="40"/>
              <w:ind w:left="323" w:right="283"/>
              <w:rPr>
                <w:rFonts w:ascii="Arial" w:hAnsi="Arial" w:cs="Arial"/>
                <w:color w:val="404040" w:themeColor="text1" w:themeTint="BF"/>
                <w:lang w:val="fr-FR"/>
              </w:rPr>
            </w:pPr>
            <w:r w:rsidRPr="00154EFE">
              <w:rPr>
                <w:rFonts w:ascii="Arial" w:hAnsi="Arial" w:cs="Arial"/>
                <w:color w:val="404040" w:themeColor="text1" w:themeTint="BF"/>
                <w:lang w:val="fr-FR"/>
              </w:rPr>
              <w:t xml:space="preserve">Les prestations de soins fournies sont facturées avec un minimum de 10 minutes, et sont arrondies aux 5 minutes supérieures. </w:t>
            </w:r>
            <w:r w:rsidR="00456896" w:rsidRPr="00335F13">
              <w:rPr>
                <w:rFonts w:ascii="Arial" w:hAnsi="Arial" w:cs="Arial"/>
                <w:color w:val="404040" w:themeColor="text1" w:themeTint="BF"/>
                <w:lang w:val="fr-FR"/>
              </w:rPr>
              <w:t>Aucun frais supplémentaire n'est appliqué pour les déplacements.</w:t>
            </w:r>
          </w:p>
        </w:tc>
        <w:tc>
          <w:tcPr>
            <w:tcW w:w="2126" w:type="dxa"/>
            <w:tcBorders>
              <w:left w:val="single" w:sz="24" w:space="0" w:color="FFFFFF" w:themeColor="background1"/>
              <w:right w:val="single" w:sz="24" w:space="0" w:color="FFFFFF" w:themeColor="background1"/>
            </w:tcBorders>
            <w:shd w:val="clear" w:color="auto" w:fill="B4C6E7" w:themeFill="accent1" w:themeFillTint="66"/>
          </w:tcPr>
          <w:p w14:paraId="45A8D285" w14:textId="0C5D5EB5" w:rsidR="00456896" w:rsidRPr="00456896" w:rsidRDefault="00456896" w:rsidP="00C47680">
            <w:pPr>
              <w:tabs>
                <w:tab w:val="left" w:pos="8364"/>
              </w:tabs>
              <w:autoSpaceDE w:val="0"/>
              <w:autoSpaceDN w:val="0"/>
              <w:adjustRightInd w:val="0"/>
              <w:spacing w:before="100" w:line="241" w:lineRule="atLeast"/>
              <w:ind w:left="325" w:right="283"/>
              <w:rPr>
                <w:rFonts w:ascii="Arial" w:hAnsi="Arial" w:cs="Arial"/>
                <w:color w:val="4472C4" w:themeColor="accent1"/>
                <w:lang w:val="fr-FR"/>
              </w:rPr>
            </w:pPr>
            <w:r w:rsidRPr="00456896">
              <w:rPr>
                <w:rFonts w:ascii="Arial" w:hAnsi="Arial" w:cs="Arial"/>
                <w:b/>
                <w:bCs/>
                <w:color w:val="4472C4" w:themeColor="accent1"/>
                <w:lang w:val="fr-FR"/>
              </w:rPr>
              <w:t xml:space="preserve">Assurance maladie (LAMal) </w:t>
            </w:r>
          </w:p>
        </w:tc>
        <w:tc>
          <w:tcPr>
            <w:tcW w:w="2693" w:type="dxa"/>
            <w:tcBorders>
              <w:left w:val="single" w:sz="24" w:space="0" w:color="FFFFFF" w:themeColor="background1"/>
            </w:tcBorders>
            <w:shd w:val="clear" w:color="auto" w:fill="B4C6E7" w:themeFill="accent1" w:themeFillTint="66"/>
          </w:tcPr>
          <w:p w14:paraId="25197A54" w14:textId="7EC61B9D" w:rsidR="00FF6A6D" w:rsidRPr="005B1D5D" w:rsidRDefault="00456896" w:rsidP="00C47680">
            <w:pPr>
              <w:tabs>
                <w:tab w:val="left" w:pos="8364"/>
              </w:tabs>
              <w:autoSpaceDE w:val="0"/>
              <w:autoSpaceDN w:val="0"/>
              <w:adjustRightInd w:val="0"/>
              <w:spacing w:before="100" w:line="241" w:lineRule="atLeast"/>
              <w:ind w:left="284" w:right="283"/>
              <w:rPr>
                <w:rFonts w:ascii="Arial" w:hAnsi="Arial" w:cs="Arial"/>
                <w:b/>
                <w:bCs/>
                <w:color w:val="4472C4" w:themeColor="accent1"/>
                <w:lang w:val="fr-FR"/>
              </w:rPr>
            </w:pPr>
            <w:r w:rsidRPr="00456896">
              <w:rPr>
                <w:rFonts w:ascii="Arial" w:hAnsi="Arial" w:cs="Arial"/>
                <w:b/>
                <w:bCs/>
                <w:color w:val="4472C4" w:themeColor="accent1"/>
                <w:lang w:val="fr-FR"/>
              </w:rPr>
              <w:t xml:space="preserve">Assurance </w:t>
            </w:r>
          </w:p>
          <w:p w14:paraId="4ECBEEB7" w14:textId="148C58B2" w:rsidR="00FF6A6D" w:rsidRPr="005B1D5D" w:rsidRDefault="00456896" w:rsidP="00C47680">
            <w:pPr>
              <w:tabs>
                <w:tab w:val="left" w:pos="8364"/>
              </w:tabs>
              <w:autoSpaceDE w:val="0"/>
              <w:autoSpaceDN w:val="0"/>
              <w:adjustRightInd w:val="0"/>
              <w:spacing w:before="100" w:line="241" w:lineRule="atLeast"/>
              <w:ind w:left="284" w:right="283"/>
              <w:rPr>
                <w:rFonts w:ascii="Arial" w:hAnsi="Arial" w:cs="Arial"/>
                <w:b/>
                <w:bCs/>
                <w:color w:val="4472C4" w:themeColor="accent1"/>
                <w:lang w:val="fr-FR"/>
              </w:rPr>
            </w:pPr>
            <w:r w:rsidRPr="00456896">
              <w:rPr>
                <w:rFonts w:ascii="Arial" w:hAnsi="Arial" w:cs="Arial"/>
                <w:b/>
                <w:bCs/>
                <w:color w:val="4472C4" w:themeColor="accent1"/>
                <w:lang w:val="fr-FR"/>
              </w:rPr>
              <w:t>- accident</w:t>
            </w:r>
            <w:r w:rsidR="005B1D5D">
              <w:rPr>
                <w:rFonts w:ascii="Arial" w:hAnsi="Arial" w:cs="Arial"/>
                <w:b/>
                <w:bCs/>
                <w:color w:val="4472C4" w:themeColor="accent1"/>
                <w:lang w:val="fr-FR"/>
              </w:rPr>
              <w:t xml:space="preserve"> </w:t>
            </w:r>
            <w:r w:rsidRPr="00456896">
              <w:rPr>
                <w:rFonts w:ascii="Arial" w:hAnsi="Arial" w:cs="Arial"/>
                <w:b/>
                <w:bCs/>
                <w:color w:val="4472C4" w:themeColor="accent1"/>
                <w:lang w:val="fr-FR"/>
              </w:rPr>
              <w:t>(LAA)</w:t>
            </w:r>
          </w:p>
          <w:p w14:paraId="7003FDB4" w14:textId="7FAFDA47" w:rsidR="00FF6A6D" w:rsidRPr="005B1D5D" w:rsidRDefault="00456896" w:rsidP="00C47680">
            <w:pPr>
              <w:tabs>
                <w:tab w:val="left" w:pos="8364"/>
              </w:tabs>
              <w:autoSpaceDE w:val="0"/>
              <w:autoSpaceDN w:val="0"/>
              <w:adjustRightInd w:val="0"/>
              <w:spacing w:before="100" w:line="241" w:lineRule="atLeast"/>
              <w:ind w:left="284" w:right="283"/>
              <w:rPr>
                <w:rFonts w:ascii="Arial" w:hAnsi="Arial" w:cs="Arial"/>
                <w:b/>
                <w:bCs/>
                <w:color w:val="4472C4" w:themeColor="accent1"/>
                <w:lang w:val="fr-FR"/>
              </w:rPr>
            </w:pPr>
            <w:r w:rsidRPr="00456896">
              <w:rPr>
                <w:rFonts w:ascii="Arial" w:hAnsi="Arial" w:cs="Arial"/>
                <w:b/>
                <w:bCs/>
                <w:color w:val="4472C4" w:themeColor="accent1"/>
                <w:lang w:val="fr-FR"/>
              </w:rPr>
              <w:t xml:space="preserve">- invalidité (LAI) </w:t>
            </w:r>
          </w:p>
          <w:p w14:paraId="78A112E7" w14:textId="0091AF70" w:rsidR="00456896" w:rsidRPr="00456896" w:rsidRDefault="00456896" w:rsidP="00C47680">
            <w:pPr>
              <w:tabs>
                <w:tab w:val="left" w:pos="8364"/>
              </w:tabs>
              <w:autoSpaceDE w:val="0"/>
              <w:autoSpaceDN w:val="0"/>
              <w:adjustRightInd w:val="0"/>
              <w:spacing w:before="100" w:line="241" w:lineRule="atLeast"/>
              <w:ind w:left="284" w:right="283"/>
              <w:rPr>
                <w:rFonts w:ascii="Arial" w:hAnsi="Arial" w:cs="Arial"/>
                <w:color w:val="4472C4" w:themeColor="accent1"/>
                <w:lang w:val="fr-FR"/>
              </w:rPr>
            </w:pPr>
            <w:r w:rsidRPr="00456896">
              <w:rPr>
                <w:rFonts w:ascii="Arial" w:hAnsi="Arial" w:cs="Arial"/>
                <w:b/>
                <w:bCs/>
                <w:color w:val="4472C4" w:themeColor="accent1"/>
                <w:lang w:val="fr-FR"/>
              </w:rPr>
              <w:t xml:space="preserve">- militaire (LAM) </w:t>
            </w:r>
          </w:p>
        </w:tc>
      </w:tr>
      <w:tr w:rsidR="005B1D5D" w:rsidRPr="003F4A47" w14:paraId="456AA30B" w14:textId="77777777" w:rsidTr="005B1D5D">
        <w:trPr>
          <w:trHeight w:val="131"/>
        </w:trPr>
        <w:tc>
          <w:tcPr>
            <w:tcW w:w="4253" w:type="dxa"/>
            <w:shd w:val="clear" w:color="auto" w:fill="FFFFFF" w:themeFill="background1"/>
          </w:tcPr>
          <w:p w14:paraId="194B7930" w14:textId="0DCCFB75" w:rsidR="00456896" w:rsidRPr="00456896" w:rsidRDefault="00456896" w:rsidP="00C47680">
            <w:pPr>
              <w:tabs>
                <w:tab w:val="left" w:pos="8364"/>
              </w:tabs>
              <w:autoSpaceDE w:val="0"/>
              <w:autoSpaceDN w:val="0"/>
              <w:adjustRightInd w:val="0"/>
              <w:spacing w:before="100" w:line="241" w:lineRule="atLeast"/>
              <w:ind w:left="284" w:right="283"/>
              <w:rPr>
                <w:rFonts w:ascii="Arial" w:hAnsi="Arial" w:cs="Arial"/>
                <w:color w:val="000000"/>
                <w:lang w:val="fr-FR"/>
              </w:rPr>
            </w:pPr>
          </w:p>
        </w:tc>
        <w:tc>
          <w:tcPr>
            <w:tcW w:w="4825" w:type="dxa"/>
            <w:gridSpan w:val="3"/>
            <w:shd w:val="clear" w:color="auto" w:fill="FFFFFF" w:themeFill="background1"/>
          </w:tcPr>
          <w:p w14:paraId="7F74F868" w14:textId="2CC0BD84" w:rsidR="00456896" w:rsidRPr="00456896" w:rsidRDefault="00FF6A6D" w:rsidP="00C47680">
            <w:pPr>
              <w:tabs>
                <w:tab w:val="left" w:pos="8364"/>
              </w:tabs>
              <w:autoSpaceDE w:val="0"/>
              <w:autoSpaceDN w:val="0"/>
              <w:adjustRightInd w:val="0"/>
              <w:spacing w:before="100" w:line="241" w:lineRule="atLeast"/>
              <w:ind w:left="749" w:right="-106"/>
              <w:rPr>
                <w:rFonts w:ascii="Arial" w:hAnsi="Arial" w:cs="Arial"/>
                <w:color w:val="000000"/>
                <w:lang w:val="fr-FR"/>
              </w:rPr>
            </w:pPr>
            <w:r w:rsidRPr="00456896">
              <w:rPr>
                <w:rFonts w:ascii="Arial" w:hAnsi="Arial" w:cs="Arial"/>
                <w:b/>
                <w:bCs/>
                <w:color w:val="404040" w:themeColor="text1" w:themeTint="BF"/>
                <w:lang w:val="fr-FR"/>
              </w:rPr>
              <w:t>CHF/heure</w:t>
            </w:r>
            <w:r w:rsidR="00776EE3">
              <w:rPr>
                <w:rFonts w:ascii="Arial" w:hAnsi="Arial" w:cs="Arial"/>
                <w:b/>
                <w:bCs/>
                <w:color w:val="404040" w:themeColor="text1" w:themeTint="BF"/>
                <w:lang w:val="fr-FR"/>
              </w:rPr>
              <w:t xml:space="preserve"> </w:t>
            </w:r>
            <w:r w:rsidRPr="00620D36">
              <w:rPr>
                <w:rFonts w:ascii="Arial" w:hAnsi="Arial" w:cs="Arial"/>
                <w:b/>
                <w:bCs/>
                <w:color w:val="404040" w:themeColor="text1" w:themeTint="BF"/>
                <w:lang w:val="fr-FR"/>
              </w:rPr>
              <w:t xml:space="preserve">      </w:t>
            </w:r>
            <w:r w:rsidR="000C405A">
              <w:rPr>
                <w:rFonts w:ascii="Arial" w:hAnsi="Arial" w:cs="Arial"/>
                <w:b/>
                <w:bCs/>
                <w:color w:val="404040" w:themeColor="text1" w:themeTint="BF"/>
                <w:lang w:val="fr-FR"/>
              </w:rPr>
              <w:t xml:space="preserve"> </w:t>
            </w:r>
            <w:r w:rsidR="009514BF">
              <w:rPr>
                <w:rFonts w:ascii="Arial" w:hAnsi="Arial" w:cs="Arial"/>
                <w:b/>
                <w:bCs/>
                <w:color w:val="404040" w:themeColor="text1" w:themeTint="BF"/>
                <w:lang w:val="fr-FR"/>
              </w:rPr>
              <w:t xml:space="preserve">   </w:t>
            </w:r>
            <w:r w:rsidR="001374E3">
              <w:rPr>
                <w:rFonts w:ascii="Arial" w:hAnsi="Arial" w:cs="Arial"/>
                <w:b/>
                <w:bCs/>
                <w:color w:val="404040" w:themeColor="text1" w:themeTint="BF"/>
                <w:lang w:val="fr-FR"/>
              </w:rPr>
              <w:t xml:space="preserve">      </w:t>
            </w:r>
            <w:r w:rsidR="009514BF">
              <w:rPr>
                <w:rFonts w:ascii="Arial" w:hAnsi="Arial" w:cs="Arial"/>
                <w:b/>
                <w:bCs/>
                <w:color w:val="404040" w:themeColor="text1" w:themeTint="BF"/>
                <w:lang w:val="fr-FR"/>
              </w:rPr>
              <w:t xml:space="preserve"> </w:t>
            </w:r>
            <w:r w:rsidR="00D35B6F">
              <w:rPr>
                <w:rFonts w:ascii="Arial" w:hAnsi="Arial" w:cs="Arial"/>
                <w:b/>
                <w:bCs/>
                <w:color w:val="404040" w:themeColor="text1" w:themeTint="BF"/>
                <w:lang w:val="fr-FR"/>
              </w:rPr>
              <w:t xml:space="preserve">   </w:t>
            </w:r>
            <w:r w:rsidR="001374E3">
              <w:rPr>
                <w:rFonts w:ascii="Arial" w:hAnsi="Arial" w:cs="Arial"/>
                <w:b/>
                <w:bCs/>
                <w:color w:val="404040" w:themeColor="text1" w:themeTint="BF"/>
                <w:lang w:val="fr-FR"/>
              </w:rPr>
              <w:t xml:space="preserve">  </w:t>
            </w:r>
            <w:r w:rsidR="00456896" w:rsidRPr="00456896">
              <w:rPr>
                <w:rFonts w:ascii="Arial" w:hAnsi="Arial" w:cs="Arial"/>
                <w:b/>
                <w:bCs/>
                <w:color w:val="404040" w:themeColor="text1" w:themeTint="BF"/>
                <w:lang w:val="fr-FR"/>
              </w:rPr>
              <w:t>CHF/heure</w:t>
            </w:r>
          </w:p>
        </w:tc>
      </w:tr>
      <w:tr w:rsidR="005B1D5D" w:rsidRPr="003F4A47" w14:paraId="00D1A8BE" w14:textId="77777777" w:rsidTr="005B1D5D">
        <w:trPr>
          <w:gridAfter w:val="1"/>
          <w:wAfter w:w="6" w:type="dxa"/>
          <w:trHeight w:val="1594"/>
        </w:trPr>
        <w:tc>
          <w:tcPr>
            <w:tcW w:w="4253" w:type="dxa"/>
            <w:tcBorders>
              <w:bottom w:val="single" w:sz="24" w:space="0" w:color="FFFFFF" w:themeColor="background1"/>
              <w:right w:val="single" w:sz="24" w:space="0" w:color="FFFFFF" w:themeColor="background1"/>
            </w:tcBorders>
            <w:shd w:val="clear" w:color="auto" w:fill="D9E2F3" w:themeFill="accent1" w:themeFillTint="33"/>
          </w:tcPr>
          <w:p w14:paraId="46175E5C" w14:textId="41BDE2F2" w:rsidR="00FF6A6D" w:rsidRPr="005B1D5D" w:rsidRDefault="00456896"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r w:rsidRPr="00456896">
              <w:rPr>
                <w:rFonts w:ascii="Arial" w:hAnsi="Arial" w:cs="Arial"/>
                <w:b/>
                <w:bCs/>
                <w:color w:val="4472C4" w:themeColor="accent1"/>
                <w:lang w:val="fr-FR"/>
              </w:rPr>
              <w:t>Soins infirmiers</w:t>
            </w:r>
            <w:r w:rsidRPr="005B1D5D">
              <w:rPr>
                <w:rFonts w:ascii="Arial" w:hAnsi="Arial" w:cs="Arial"/>
                <w:b/>
                <w:bCs/>
                <w:color w:val="4472C4" w:themeColor="accent1"/>
                <w:lang w:val="fr-FR"/>
              </w:rPr>
              <w:t xml:space="preserve"> </w:t>
            </w:r>
            <w:r w:rsidRPr="00456896">
              <w:rPr>
                <w:rFonts w:ascii="Arial" w:hAnsi="Arial" w:cs="Arial"/>
                <w:b/>
                <w:bCs/>
                <w:color w:val="4472C4" w:themeColor="accent1"/>
                <w:lang w:val="fr-FR"/>
              </w:rPr>
              <w:t>:</w:t>
            </w:r>
            <w:r w:rsidRPr="005B1D5D">
              <w:rPr>
                <w:rFonts w:ascii="Arial" w:hAnsi="Arial" w:cs="Arial"/>
                <w:b/>
                <w:bCs/>
                <w:color w:val="4472C4" w:themeColor="accent1"/>
                <w:lang w:val="fr-FR"/>
              </w:rPr>
              <w:t xml:space="preserve"> </w:t>
            </w:r>
          </w:p>
          <w:p w14:paraId="043FD76C" w14:textId="6A631500" w:rsidR="00F65C38" w:rsidRPr="00456896" w:rsidRDefault="00456896"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proofErr w:type="gramStart"/>
            <w:r w:rsidRPr="00456896">
              <w:rPr>
                <w:rFonts w:ascii="Arial" w:hAnsi="Arial" w:cs="Arial"/>
                <w:b/>
                <w:bCs/>
                <w:color w:val="4472C4" w:themeColor="accent1"/>
                <w:lang w:val="fr-FR"/>
              </w:rPr>
              <w:t>évaluation</w:t>
            </w:r>
            <w:proofErr w:type="gramEnd"/>
            <w:r w:rsidRPr="00456896">
              <w:rPr>
                <w:rFonts w:ascii="Arial" w:hAnsi="Arial" w:cs="Arial"/>
                <w:b/>
                <w:bCs/>
                <w:color w:val="4472C4" w:themeColor="accent1"/>
                <w:lang w:val="fr-FR"/>
              </w:rPr>
              <w:t xml:space="preserve"> des besoins en soins et conseils au client pour les soins </w:t>
            </w:r>
          </w:p>
          <w:p w14:paraId="517E39D6" w14:textId="177973C0" w:rsidR="003F4A47" w:rsidRPr="00456896" w:rsidRDefault="00456896" w:rsidP="00C47680">
            <w:pPr>
              <w:tabs>
                <w:tab w:val="left" w:pos="8364"/>
              </w:tabs>
              <w:autoSpaceDE w:val="0"/>
              <w:autoSpaceDN w:val="0"/>
              <w:adjustRightInd w:val="0"/>
              <w:spacing w:before="40" w:line="276" w:lineRule="auto"/>
              <w:ind w:left="323" w:right="283"/>
              <w:rPr>
                <w:rFonts w:ascii="Arial" w:hAnsi="Arial" w:cs="Arial"/>
                <w:color w:val="404040" w:themeColor="text1" w:themeTint="BF"/>
                <w:lang w:val="fr-FR"/>
              </w:rPr>
            </w:pPr>
            <w:r w:rsidRPr="00456896">
              <w:rPr>
                <w:rFonts w:ascii="Arial" w:hAnsi="Arial" w:cs="Arial"/>
                <w:color w:val="404040" w:themeColor="text1" w:themeTint="BF"/>
                <w:lang w:val="fr-FR"/>
              </w:rPr>
              <w:t>Certains actes en l’absence du client sont facturés aux mêmes conditions et tarifs que les évaluations et conseils en présence du client</w:t>
            </w:r>
            <w:r w:rsidRPr="005B1D5D">
              <w:rPr>
                <w:rFonts w:ascii="Arial" w:hAnsi="Arial" w:cs="Arial"/>
                <w:color w:val="404040" w:themeColor="text1" w:themeTint="BF"/>
                <w:lang w:val="fr-FR"/>
              </w:rPr>
              <w:t xml:space="preserve"> </w:t>
            </w:r>
            <w:r w:rsidRPr="00456896">
              <w:rPr>
                <w:rFonts w:ascii="Arial" w:hAnsi="Arial" w:cs="Arial"/>
                <w:color w:val="404040" w:themeColor="text1" w:themeTint="BF"/>
                <w:lang w:val="fr-FR"/>
              </w:rPr>
              <w:t xml:space="preserve">: par exemple, la définition du plan d’intervention dans le dossier du client ou les entretiens d’évaluation avec le médecin ou avec l’entourage du client. </w:t>
            </w:r>
          </w:p>
        </w:tc>
        <w:tc>
          <w:tcPr>
            <w:tcW w:w="2126" w:type="dxa"/>
            <w:tcBorders>
              <w:left w:val="single" w:sz="24" w:space="0" w:color="FFFFFF" w:themeColor="background1"/>
              <w:bottom w:val="single" w:sz="24" w:space="0" w:color="FFFFFF" w:themeColor="background1"/>
              <w:right w:val="single" w:sz="24" w:space="0" w:color="FFFFFF" w:themeColor="background1"/>
            </w:tcBorders>
            <w:shd w:val="clear" w:color="auto" w:fill="D9E2F3" w:themeFill="accent1" w:themeFillTint="33"/>
          </w:tcPr>
          <w:p w14:paraId="727DA633" w14:textId="7E1216E7" w:rsidR="00456896" w:rsidRPr="00456896" w:rsidRDefault="00456896"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sidRPr="00456896">
              <w:rPr>
                <w:rFonts w:ascii="Arial" w:hAnsi="Arial" w:cs="Arial"/>
                <w:b/>
                <w:bCs/>
                <w:color w:val="404040" w:themeColor="text1" w:themeTint="BF"/>
                <w:lang w:val="fr-FR"/>
              </w:rPr>
              <w:t>76.9</w:t>
            </w:r>
            <w:r w:rsidR="00C103F8">
              <w:rPr>
                <w:rFonts w:ascii="Arial" w:hAnsi="Arial" w:cs="Arial"/>
                <w:b/>
                <w:bCs/>
                <w:color w:val="404040" w:themeColor="text1" w:themeTint="BF"/>
                <w:lang w:val="fr-FR"/>
              </w:rPr>
              <w:t>0</w:t>
            </w:r>
            <w:r w:rsidR="003754BB" w:rsidRPr="005B1D5D">
              <w:rPr>
                <w:rFonts w:ascii="Arial" w:hAnsi="Arial" w:cs="Arial"/>
                <w:b/>
                <w:bCs/>
                <w:color w:val="404040" w:themeColor="text1" w:themeTint="BF"/>
                <w:lang w:val="fr-FR"/>
              </w:rPr>
              <w:t>.-</w:t>
            </w:r>
          </w:p>
        </w:tc>
        <w:tc>
          <w:tcPr>
            <w:tcW w:w="2693" w:type="dxa"/>
            <w:tcBorders>
              <w:left w:val="single" w:sz="24" w:space="0" w:color="FFFFFF" w:themeColor="background1"/>
              <w:bottom w:val="single" w:sz="24" w:space="0" w:color="FFFFFF" w:themeColor="background1"/>
            </w:tcBorders>
            <w:shd w:val="clear" w:color="auto" w:fill="D9E2F3" w:themeFill="accent1" w:themeFillTint="33"/>
          </w:tcPr>
          <w:p w14:paraId="595DDC1A" w14:textId="65B09CCA" w:rsidR="00456896" w:rsidRPr="00456896" w:rsidRDefault="00456896"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sidRPr="00456896">
              <w:rPr>
                <w:rFonts w:ascii="Arial" w:hAnsi="Arial" w:cs="Arial"/>
                <w:b/>
                <w:bCs/>
                <w:color w:val="404040" w:themeColor="text1" w:themeTint="BF"/>
                <w:lang w:val="fr-FR"/>
              </w:rPr>
              <w:t>115.-</w:t>
            </w:r>
          </w:p>
        </w:tc>
      </w:tr>
      <w:tr w:rsidR="005B1D5D" w:rsidRPr="003F4A47" w14:paraId="2D6825F0" w14:textId="33EE3773" w:rsidTr="005B1D5D">
        <w:trPr>
          <w:gridAfter w:val="1"/>
          <w:wAfter w:w="6" w:type="dxa"/>
          <w:trHeight w:val="394"/>
        </w:trPr>
        <w:tc>
          <w:tcPr>
            <w:tcW w:w="4253" w:type="dxa"/>
            <w:tcBorders>
              <w:top w:val="single" w:sz="24" w:space="0" w:color="FFFFFF" w:themeColor="background1"/>
              <w:bottom w:val="single" w:sz="24" w:space="0" w:color="FFFFFF" w:themeColor="background1"/>
              <w:right w:val="single" w:sz="24" w:space="0" w:color="FFFFFF" w:themeColor="background1"/>
            </w:tcBorders>
            <w:shd w:val="clear" w:color="auto" w:fill="D9E2F3" w:themeFill="accent1" w:themeFillTint="33"/>
          </w:tcPr>
          <w:p w14:paraId="592FB06B" w14:textId="76DC17A6" w:rsidR="00FF6A6D" w:rsidRPr="005B1D5D" w:rsidRDefault="0016368B"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r w:rsidRPr="00456896">
              <w:rPr>
                <w:rFonts w:ascii="Arial" w:hAnsi="Arial" w:cs="Arial"/>
                <w:b/>
                <w:bCs/>
                <w:color w:val="4472C4" w:themeColor="accent1"/>
                <w:lang w:val="fr-FR"/>
              </w:rPr>
              <w:t xml:space="preserve">Soins </w:t>
            </w:r>
            <w:r w:rsidRPr="005B1D5D">
              <w:rPr>
                <w:rFonts w:ascii="Arial" w:hAnsi="Arial" w:cs="Arial"/>
                <w:b/>
                <w:bCs/>
                <w:color w:val="4472C4" w:themeColor="accent1"/>
                <w:lang w:val="fr-FR"/>
              </w:rPr>
              <w:t>infirmiers :</w:t>
            </w:r>
            <w:r w:rsidRPr="00456896">
              <w:rPr>
                <w:rFonts w:ascii="Arial" w:hAnsi="Arial" w:cs="Arial"/>
                <w:b/>
                <w:bCs/>
                <w:color w:val="4472C4" w:themeColor="accent1"/>
                <w:lang w:val="fr-FR"/>
              </w:rPr>
              <w:t xml:space="preserve"> </w:t>
            </w:r>
          </w:p>
          <w:p w14:paraId="06432598" w14:textId="16172F3C" w:rsidR="0016368B" w:rsidRPr="00456896" w:rsidRDefault="0016368B"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r w:rsidRPr="00456896">
              <w:rPr>
                <w:rFonts w:ascii="Arial" w:hAnsi="Arial" w:cs="Arial"/>
                <w:b/>
                <w:bCs/>
                <w:color w:val="4472C4" w:themeColor="accent1"/>
                <w:lang w:val="fr-FR"/>
              </w:rPr>
              <w:t>examens et traitements</w:t>
            </w:r>
          </w:p>
          <w:p w14:paraId="5905DDE8" w14:textId="79E77F34" w:rsidR="003F4A47" w:rsidRPr="00456896" w:rsidRDefault="0016368B" w:rsidP="00C47680">
            <w:pPr>
              <w:tabs>
                <w:tab w:val="left" w:pos="8364"/>
              </w:tabs>
              <w:autoSpaceDE w:val="0"/>
              <w:autoSpaceDN w:val="0"/>
              <w:adjustRightInd w:val="0"/>
              <w:spacing w:line="241" w:lineRule="atLeast"/>
              <w:ind w:left="323" w:right="283"/>
              <w:rPr>
                <w:rFonts w:ascii="Arial" w:hAnsi="Arial" w:cs="Arial"/>
                <w:color w:val="404040" w:themeColor="text1" w:themeTint="BF"/>
                <w:lang w:val="fr-FR"/>
              </w:rPr>
            </w:pPr>
            <w:r w:rsidRPr="00456896">
              <w:rPr>
                <w:rFonts w:ascii="Arial" w:hAnsi="Arial" w:cs="Arial"/>
                <w:color w:val="404040" w:themeColor="text1" w:themeTint="BF"/>
                <w:lang w:val="fr-FR"/>
              </w:rPr>
              <w:t xml:space="preserve">Matériel de soins non compris. </w:t>
            </w:r>
          </w:p>
        </w:tc>
        <w:tc>
          <w:tcPr>
            <w:tcW w:w="21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E2F3" w:themeFill="accent1" w:themeFillTint="33"/>
          </w:tcPr>
          <w:p w14:paraId="511F00A2" w14:textId="76F3A9FC" w:rsidR="0016368B" w:rsidRPr="00456896" w:rsidRDefault="0016368B"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sidRPr="005B1D5D">
              <w:rPr>
                <w:rFonts w:ascii="Arial" w:hAnsi="Arial" w:cs="Arial"/>
                <w:b/>
                <w:bCs/>
                <w:color w:val="404040" w:themeColor="text1" w:themeTint="BF"/>
                <w:lang w:val="fr-FR"/>
              </w:rPr>
              <w:t>63.-</w:t>
            </w:r>
          </w:p>
        </w:tc>
        <w:tc>
          <w:tcPr>
            <w:tcW w:w="2693" w:type="dxa"/>
            <w:tcBorders>
              <w:top w:val="single" w:sz="24" w:space="0" w:color="FFFFFF" w:themeColor="background1"/>
              <w:left w:val="single" w:sz="24" w:space="0" w:color="FFFFFF" w:themeColor="background1"/>
              <w:bottom w:val="single" w:sz="24" w:space="0" w:color="FFFFFF" w:themeColor="background1"/>
            </w:tcBorders>
            <w:shd w:val="clear" w:color="auto" w:fill="D9E2F3" w:themeFill="accent1" w:themeFillTint="33"/>
          </w:tcPr>
          <w:p w14:paraId="24E20645" w14:textId="143CAC53" w:rsidR="0072517A" w:rsidRPr="005B1D5D" w:rsidRDefault="0016368B"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sidRPr="00456896">
              <w:rPr>
                <w:rFonts w:ascii="Arial" w:hAnsi="Arial" w:cs="Arial"/>
                <w:color w:val="404040" w:themeColor="text1" w:themeTint="BF"/>
                <w:lang w:val="fr-FR"/>
              </w:rPr>
              <w:t xml:space="preserve">LAA+LAM </w:t>
            </w:r>
            <w:r w:rsidR="00FF6A6D" w:rsidRPr="005B1D5D">
              <w:rPr>
                <w:rFonts w:ascii="Arial" w:hAnsi="Arial" w:cs="Arial"/>
                <w:color w:val="404040" w:themeColor="text1" w:themeTint="BF"/>
                <w:lang w:val="fr-FR"/>
              </w:rPr>
              <w:t xml:space="preserve">    </w:t>
            </w:r>
            <w:r w:rsidRPr="00456896">
              <w:rPr>
                <w:rFonts w:ascii="Arial" w:hAnsi="Arial" w:cs="Arial"/>
                <w:b/>
                <w:bCs/>
                <w:color w:val="404040" w:themeColor="text1" w:themeTint="BF"/>
                <w:lang w:val="fr-FR"/>
              </w:rPr>
              <w:t xml:space="preserve">100.- </w:t>
            </w:r>
          </w:p>
          <w:p w14:paraId="54D20740" w14:textId="3B90F8C7" w:rsidR="00772D9B" w:rsidRPr="00D35B6F" w:rsidRDefault="0016368B" w:rsidP="00C47680">
            <w:pPr>
              <w:tabs>
                <w:tab w:val="left" w:pos="8364"/>
              </w:tabs>
              <w:autoSpaceDE w:val="0"/>
              <w:autoSpaceDN w:val="0"/>
              <w:adjustRightInd w:val="0"/>
              <w:spacing w:before="100" w:line="241" w:lineRule="atLeast"/>
              <w:ind w:left="284" w:right="283"/>
              <w:rPr>
                <w:rFonts w:ascii="Arial" w:hAnsi="Arial" w:cs="Arial"/>
                <w:b/>
                <w:bCs/>
                <w:color w:val="404040" w:themeColor="text1" w:themeTint="BF"/>
                <w:lang w:val="fr-FR"/>
              </w:rPr>
            </w:pPr>
            <w:r w:rsidRPr="00456896">
              <w:rPr>
                <w:rFonts w:ascii="Arial" w:hAnsi="Arial" w:cs="Arial"/>
                <w:color w:val="404040" w:themeColor="text1" w:themeTint="BF"/>
                <w:lang w:val="fr-FR"/>
              </w:rPr>
              <w:t xml:space="preserve">LAI </w:t>
            </w:r>
            <w:r w:rsidR="00FF6A6D" w:rsidRPr="005B1D5D">
              <w:rPr>
                <w:rFonts w:ascii="Arial" w:hAnsi="Arial" w:cs="Arial"/>
                <w:color w:val="404040" w:themeColor="text1" w:themeTint="BF"/>
                <w:lang w:val="fr-FR"/>
              </w:rPr>
              <w:t xml:space="preserve">    </w:t>
            </w:r>
            <w:r w:rsidRPr="00456896">
              <w:rPr>
                <w:rFonts w:ascii="Arial" w:hAnsi="Arial" w:cs="Arial"/>
                <w:b/>
                <w:bCs/>
                <w:color w:val="404040" w:themeColor="text1" w:themeTint="BF"/>
                <w:lang w:val="fr-FR"/>
              </w:rPr>
              <w:t xml:space="preserve">115.- </w:t>
            </w:r>
          </w:p>
        </w:tc>
      </w:tr>
      <w:tr w:rsidR="005B1D5D" w:rsidRPr="005B1D5D" w14:paraId="54088051" w14:textId="2B856A66" w:rsidTr="001374E3">
        <w:trPr>
          <w:gridAfter w:val="1"/>
          <w:wAfter w:w="6" w:type="dxa"/>
          <w:trHeight w:val="749"/>
        </w:trPr>
        <w:tc>
          <w:tcPr>
            <w:tcW w:w="4253" w:type="dxa"/>
            <w:tcBorders>
              <w:top w:val="single" w:sz="24" w:space="0" w:color="FFFFFF" w:themeColor="background1"/>
              <w:right w:val="single" w:sz="24" w:space="0" w:color="FFFFFF" w:themeColor="background1"/>
            </w:tcBorders>
            <w:shd w:val="clear" w:color="auto" w:fill="D9E2F3" w:themeFill="accent1" w:themeFillTint="33"/>
          </w:tcPr>
          <w:p w14:paraId="7660F94F" w14:textId="6AFCCA09" w:rsidR="00F65C38" w:rsidRPr="00456896" w:rsidRDefault="0016368B" w:rsidP="00C47680">
            <w:pPr>
              <w:tabs>
                <w:tab w:val="left" w:pos="8364"/>
              </w:tabs>
              <w:autoSpaceDE w:val="0"/>
              <w:autoSpaceDN w:val="0"/>
              <w:adjustRightInd w:val="0"/>
              <w:spacing w:before="100" w:line="241" w:lineRule="atLeast"/>
              <w:ind w:left="323" w:right="283"/>
              <w:rPr>
                <w:rFonts w:ascii="Arial" w:hAnsi="Arial" w:cs="Arial"/>
                <w:b/>
                <w:bCs/>
                <w:color w:val="4472C4" w:themeColor="accent1"/>
                <w:lang w:val="fr-FR"/>
              </w:rPr>
            </w:pPr>
            <w:r w:rsidRPr="00456896">
              <w:rPr>
                <w:rFonts w:ascii="Arial" w:hAnsi="Arial" w:cs="Arial"/>
                <w:b/>
                <w:bCs/>
                <w:color w:val="4472C4" w:themeColor="accent1"/>
                <w:lang w:val="fr-FR"/>
              </w:rPr>
              <w:t xml:space="preserve">Soins d’hygiène </w:t>
            </w:r>
          </w:p>
          <w:p w14:paraId="5D08D931" w14:textId="77777777" w:rsidR="0016368B" w:rsidRPr="00456896" w:rsidRDefault="0016368B" w:rsidP="00C47680">
            <w:pPr>
              <w:tabs>
                <w:tab w:val="left" w:pos="8364"/>
              </w:tabs>
              <w:autoSpaceDE w:val="0"/>
              <w:autoSpaceDN w:val="0"/>
              <w:adjustRightInd w:val="0"/>
              <w:spacing w:before="40"/>
              <w:ind w:left="323" w:right="283"/>
              <w:rPr>
                <w:rFonts w:ascii="Arial" w:hAnsi="Arial" w:cs="Arial"/>
                <w:color w:val="000000"/>
                <w:lang w:val="fr-FR"/>
              </w:rPr>
            </w:pPr>
            <w:r w:rsidRPr="00456896">
              <w:rPr>
                <w:rFonts w:ascii="Arial" w:hAnsi="Arial" w:cs="Arial"/>
                <w:color w:val="404040" w:themeColor="text1" w:themeTint="BF"/>
                <w:lang w:val="fr-FR"/>
              </w:rPr>
              <w:t xml:space="preserve">Soins de base tels que bain, douche, aide au lever/coucher, etc. </w:t>
            </w:r>
          </w:p>
        </w:tc>
        <w:tc>
          <w:tcPr>
            <w:tcW w:w="2126" w:type="dxa"/>
            <w:tcBorders>
              <w:top w:val="single" w:sz="24" w:space="0" w:color="FFFFFF" w:themeColor="background1"/>
              <w:left w:val="single" w:sz="24" w:space="0" w:color="FFFFFF" w:themeColor="background1"/>
              <w:right w:val="single" w:sz="24" w:space="0" w:color="FFFFFF" w:themeColor="background1"/>
            </w:tcBorders>
            <w:shd w:val="clear" w:color="auto" w:fill="D9E2F3" w:themeFill="accent1" w:themeFillTint="33"/>
          </w:tcPr>
          <w:p w14:paraId="6E191A07" w14:textId="64EC0791" w:rsidR="0016368B" w:rsidRPr="00456896" w:rsidRDefault="0016368B"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sidRPr="005B1D5D">
              <w:rPr>
                <w:rFonts w:ascii="Arial" w:hAnsi="Arial" w:cs="Arial"/>
                <w:b/>
                <w:bCs/>
                <w:color w:val="404040" w:themeColor="text1" w:themeTint="BF"/>
                <w:lang w:val="fr-FR"/>
              </w:rPr>
              <w:t>52.60.-</w:t>
            </w:r>
          </w:p>
        </w:tc>
        <w:tc>
          <w:tcPr>
            <w:tcW w:w="2693" w:type="dxa"/>
            <w:tcBorders>
              <w:top w:val="single" w:sz="24" w:space="0" w:color="FFFFFF" w:themeColor="background1"/>
              <w:left w:val="single" w:sz="24" w:space="0" w:color="FFFFFF" w:themeColor="background1"/>
            </w:tcBorders>
            <w:shd w:val="clear" w:color="auto" w:fill="D9E2F3" w:themeFill="accent1" w:themeFillTint="33"/>
          </w:tcPr>
          <w:p w14:paraId="171B636A" w14:textId="358056B9" w:rsidR="00FF6A6D" w:rsidRPr="005B1D5D" w:rsidRDefault="0016368B"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sidRPr="00456896">
              <w:rPr>
                <w:rFonts w:ascii="Arial" w:hAnsi="Arial" w:cs="Arial"/>
                <w:color w:val="404040" w:themeColor="text1" w:themeTint="BF"/>
                <w:lang w:val="fr-FR"/>
              </w:rPr>
              <w:t>LAA+LAM</w:t>
            </w:r>
            <w:r w:rsidR="00FF6A6D" w:rsidRPr="005B1D5D">
              <w:rPr>
                <w:rFonts w:ascii="Arial" w:hAnsi="Arial" w:cs="Arial"/>
                <w:color w:val="404040" w:themeColor="text1" w:themeTint="BF"/>
                <w:lang w:val="fr-FR"/>
              </w:rPr>
              <w:t xml:space="preserve">      </w:t>
            </w:r>
            <w:r w:rsidRPr="00456896">
              <w:rPr>
                <w:rFonts w:ascii="Arial" w:hAnsi="Arial" w:cs="Arial"/>
                <w:color w:val="404040" w:themeColor="text1" w:themeTint="BF"/>
                <w:lang w:val="fr-FR"/>
              </w:rPr>
              <w:t xml:space="preserve"> </w:t>
            </w:r>
            <w:r w:rsidRPr="00456896">
              <w:rPr>
                <w:rFonts w:ascii="Arial" w:hAnsi="Arial" w:cs="Arial"/>
                <w:b/>
                <w:bCs/>
                <w:color w:val="404040" w:themeColor="text1" w:themeTint="BF"/>
                <w:lang w:val="fr-FR"/>
              </w:rPr>
              <w:t>90.-</w:t>
            </w:r>
          </w:p>
          <w:p w14:paraId="3179BAA7" w14:textId="10C19C59" w:rsidR="0016368B" w:rsidRPr="00456896" w:rsidRDefault="0016368B" w:rsidP="00C47680">
            <w:pPr>
              <w:tabs>
                <w:tab w:val="left" w:pos="8364"/>
              </w:tabs>
              <w:autoSpaceDE w:val="0"/>
              <w:autoSpaceDN w:val="0"/>
              <w:adjustRightInd w:val="0"/>
              <w:spacing w:before="100" w:line="241" w:lineRule="atLeast"/>
              <w:ind w:right="177"/>
              <w:rPr>
                <w:rFonts w:ascii="Arial" w:hAnsi="Arial" w:cs="Arial"/>
                <w:color w:val="404040" w:themeColor="text1" w:themeTint="BF"/>
                <w:lang w:val="fr-FR"/>
              </w:rPr>
            </w:pPr>
            <w:r w:rsidRPr="00456896">
              <w:rPr>
                <w:rFonts w:ascii="Arial" w:hAnsi="Arial" w:cs="Arial"/>
                <w:color w:val="404040" w:themeColor="text1" w:themeTint="BF"/>
                <w:lang w:val="fr-FR"/>
              </w:rPr>
              <w:t xml:space="preserve">pour les soins non couverts par l’allocation pour impotence </w:t>
            </w:r>
          </w:p>
          <w:p w14:paraId="384F9FE0" w14:textId="5EB4631F" w:rsidR="00776EE3" w:rsidRPr="005B1D5D" w:rsidRDefault="0016368B" w:rsidP="00C47680">
            <w:pPr>
              <w:tabs>
                <w:tab w:val="left" w:pos="8364"/>
              </w:tabs>
              <w:autoSpaceDE w:val="0"/>
              <w:autoSpaceDN w:val="0"/>
              <w:adjustRightInd w:val="0"/>
              <w:spacing w:before="100" w:line="241" w:lineRule="atLeast"/>
              <w:ind w:right="283"/>
              <w:rPr>
                <w:rFonts w:ascii="Arial" w:hAnsi="Arial" w:cs="Arial"/>
                <w:color w:val="404040" w:themeColor="text1" w:themeTint="BF"/>
                <w:lang w:val="fr-FR"/>
              </w:rPr>
            </w:pPr>
            <w:r w:rsidRPr="00456896">
              <w:rPr>
                <w:rFonts w:ascii="Arial" w:hAnsi="Arial" w:cs="Arial"/>
                <w:color w:val="404040" w:themeColor="text1" w:themeTint="BF"/>
                <w:lang w:val="fr-FR"/>
              </w:rPr>
              <w:t xml:space="preserve">Non pris en charge par LAI </w:t>
            </w:r>
          </w:p>
        </w:tc>
      </w:tr>
    </w:tbl>
    <w:p w14:paraId="1BAA6F88" w14:textId="7818D1A8" w:rsidR="0016368B" w:rsidRPr="003F4A47" w:rsidRDefault="00FF6A6D" w:rsidP="00C47680">
      <w:pPr>
        <w:pStyle w:val="Pa3"/>
        <w:tabs>
          <w:tab w:val="left" w:pos="8364"/>
        </w:tabs>
        <w:spacing w:before="100"/>
        <w:ind w:left="284" w:right="283"/>
        <w:rPr>
          <w:rFonts w:ascii="Arial" w:hAnsi="Arial" w:cs="Arial"/>
          <w:color w:val="000000"/>
          <w:lang w:val="fr-CH"/>
        </w:rPr>
      </w:pPr>
      <w:r w:rsidRPr="003244F1">
        <w:rPr>
          <w:rFonts w:ascii="Arial" w:hAnsi="Arial" w:cs="Arial"/>
          <w:color w:val="000000"/>
          <w:sz w:val="21"/>
          <w:szCs w:val="21"/>
          <w:lang w:val="fr-CH"/>
        </w:rPr>
        <w:t>*Les personnes domiciliées hors du canton du Jura doivent se renseigner auprès de leur canton respectif</w:t>
      </w:r>
      <w:r w:rsidR="00984F7A" w:rsidRPr="003244F1">
        <w:rPr>
          <w:rFonts w:ascii="Arial" w:hAnsi="Arial" w:cs="Arial"/>
          <w:color w:val="000000"/>
          <w:sz w:val="21"/>
          <w:szCs w:val="21"/>
          <w:lang w:val="fr-CH"/>
        </w:rPr>
        <w:t>.</w:t>
      </w:r>
    </w:p>
    <w:p w14:paraId="7630C6CE" w14:textId="77777777" w:rsidR="0016368B" w:rsidRPr="003F4A47" w:rsidRDefault="0016368B" w:rsidP="00C47680">
      <w:pPr>
        <w:tabs>
          <w:tab w:val="left" w:pos="8364"/>
        </w:tabs>
        <w:ind w:left="284" w:right="283"/>
        <w:rPr>
          <w:rFonts w:ascii="Arial" w:hAnsi="Arial" w:cs="Arial"/>
          <w:color w:val="000000"/>
        </w:rPr>
      </w:pPr>
      <w:r w:rsidRPr="003F4A47">
        <w:rPr>
          <w:rFonts w:ascii="Arial" w:hAnsi="Arial" w:cs="Arial"/>
          <w:color w:val="000000"/>
        </w:rPr>
        <w:br w:type="page"/>
      </w:r>
    </w:p>
    <w:p w14:paraId="73D85BAB" w14:textId="5223BA9E" w:rsidR="0016368B" w:rsidRPr="0016368B" w:rsidRDefault="0016368B" w:rsidP="00C47680">
      <w:pPr>
        <w:tabs>
          <w:tab w:val="left" w:pos="8364"/>
        </w:tabs>
        <w:autoSpaceDE w:val="0"/>
        <w:autoSpaceDN w:val="0"/>
        <w:adjustRightInd w:val="0"/>
        <w:spacing w:before="20" w:line="241" w:lineRule="atLeast"/>
        <w:ind w:left="284" w:right="283"/>
        <w:rPr>
          <w:rFonts w:ascii="Arial" w:hAnsi="Arial" w:cs="Arial"/>
          <w:color w:val="2F5496" w:themeColor="accent1" w:themeShade="BF"/>
          <w:sz w:val="28"/>
          <w:szCs w:val="28"/>
          <w:lang w:val="fr-FR"/>
        </w:rPr>
      </w:pPr>
      <w:r w:rsidRPr="0016368B">
        <w:rPr>
          <w:rFonts w:ascii="Arial" w:hAnsi="Arial" w:cs="Arial"/>
          <w:b/>
          <w:bCs/>
          <w:color w:val="2F5496" w:themeColor="accent1" w:themeShade="BF"/>
          <w:sz w:val="28"/>
          <w:szCs w:val="28"/>
          <w:lang w:val="fr-FR"/>
        </w:rPr>
        <w:lastRenderedPageBreak/>
        <w:t xml:space="preserve">PRESTATIONS À VOTRE CHARGE POUVANT </w:t>
      </w:r>
      <w:r w:rsidR="00834E94" w:rsidRPr="0016368B">
        <w:rPr>
          <w:rFonts w:ascii="Arial" w:hAnsi="Arial" w:cs="Arial"/>
          <w:b/>
          <w:bCs/>
          <w:color w:val="2F5496" w:themeColor="accent1" w:themeShade="BF"/>
          <w:sz w:val="28"/>
          <w:szCs w:val="28"/>
          <w:lang w:val="fr-FR"/>
        </w:rPr>
        <w:t>FAIRE L’OBJET D’UNE AIDE FINANCIÈRE</w:t>
      </w:r>
    </w:p>
    <w:tbl>
      <w:tblPr>
        <w:tblW w:w="909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369"/>
        <w:gridCol w:w="5730"/>
      </w:tblGrid>
      <w:tr w:rsidR="000C405A" w:rsidRPr="0016368B" w14:paraId="47C7C225" w14:textId="77777777" w:rsidTr="000C405A">
        <w:trPr>
          <w:trHeight w:val="131"/>
        </w:trPr>
        <w:tc>
          <w:tcPr>
            <w:tcW w:w="9099" w:type="dxa"/>
            <w:gridSpan w:val="2"/>
            <w:tcBorders>
              <w:top w:val="nil"/>
              <w:left w:val="nil"/>
              <w:bottom w:val="nil"/>
              <w:right w:val="nil"/>
            </w:tcBorders>
          </w:tcPr>
          <w:p w14:paraId="4E41A79B" w14:textId="6DE0D3E1" w:rsidR="0016368B" w:rsidRPr="0016368B" w:rsidRDefault="003F4A47" w:rsidP="00C47680">
            <w:pPr>
              <w:tabs>
                <w:tab w:val="left" w:pos="8364"/>
              </w:tabs>
              <w:autoSpaceDE w:val="0"/>
              <w:autoSpaceDN w:val="0"/>
              <w:adjustRightInd w:val="0"/>
              <w:spacing w:before="100" w:line="241" w:lineRule="atLeast"/>
              <w:ind w:left="284" w:right="283"/>
              <w:rPr>
                <w:rFonts w:ascii="Arial" w:hAnsi="Arial" w:cs="Arial"/>
                <w:color w:val="404040" w:themeColor="text1" w:themeTint="BF"/>
                <w:lang w:val="fr-FR"/>
              </w:rPr>
            </w:pPr>
            <w:r w:rsidRPr="0074634E">
              <w:rPr>
                <w:rFonts w:ascii="Arial" w:hAnsi="Arial" w:cs="Arial"/>
                <w:b/>
                <w:bCs/>
                <w:color w:val="404040" w:themeColor="text1" w:themeTint="BF"/>
                <w:lang w:val="fr-FR"/>
              </w:rPr>
              <w:t xml:space="preserve">  </w:t>
            </w:r>
            <w:r w:rsidR="0016368B" w:rsidRPr="0016368B">
              <w:rPr>
                <w:rFonts w:ascii="Arial" w:hAnsi="Arial" w:cs="Arial"/>
                <w:b/>
                <w:bCs/>
                <w:color w:val="404040" w:themeColor="text1" w:themeTint="BF"/>
                <w:lang w:val="fr-FR"/>
              </w:rPr>
              <w:t xml:space="preserve">CHF/heure </w:t>
            </w:r>
          </w:p>
        </w:tc>
      </w:tr>
      <w:tr w:rsidR="00620D36" w:rsidRPr="0016368B" w14:paraId="29314D7C" w14:textId="77777777" w:rsidTr="000C405A">
        <w:trPr>
          <w:trHeight w:val="606"/>
        </w:trPr>
        <w:tc>
          <w:tcPr>
            <w:tcW w:w="3369" w:type="dxa"/>
            <w:tcBorders>
              <w:top w:val="nil"/>
              <w:left w:val="nil"/>
              <w:bottom w:val="single" w:sz="24" w:space="0" w:color="FFFFFF" w:themeColor="background1"/>
              <w:right w:val="single" w:sz="24" w:space="0" w:color="FFFFFF" w:themeColor="background1"/>
            </w:tcBorders>
            <w:shd w:val="clear" w:color="auto" w:fill="D9E2F3" w:themeFill="accent1" w:themeFillTint="33"/>
          </w:tcPr>
          <w:p w14:paraId="556FE14D" w14:textId="652D3F9E" w:rsidR="0016368B" w:rsidRDefault="0016368B"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r w:rsidRPr="0016368B">
              <w:rPr>
                <w:rFonts w:ascii="Arial" w:hAnsi="Arial" w:cs="Arial"/>
                <w:b/>
                <w:bCs/>
                <w:color w:val="4472C4" w:themeColor="accent1"/>
                <w:lang w:val="fr-FR"/>
              </w:rPr>
              <w:t xml:space="preserve">Aide au ménage et aide à la famille </w:t>
            </w:r>
          </w:p>
          <w:p w14:paraId="43469B56" w14:textId="77777777" w:rsidR="00F65C38" w:rsidRPr="0016368B" w:rsidRDefault="00F65C38" w:rsidP="00C47680">
            <w:pPr>
              <w:tabs>
                <w:tab w:val="left" w:pos="8364"/>
              </w:tabs>
              <w:autoSpaceDE w:val="0"/>
              <w:autoSpaceDN w:val="0"/>
              <w:adjustRightInd w:val="0"/>
              <w:spacing w:line="241" w:lineRule="atLeast"/>
              <w:ind w:left="284" w:right="283"/>
              <w:rPr>
                <w:rFonts w:ascii="Arial" w:hAnsi="Arial" w:cs="Arial"/>
                <w:color w:val="4472C4" w:themeColor="accent1"/>
                <w:lang w:val="fr-FR"/>
              </w:rPr>
            </w:pPr>
          </w:p>
          <w:p w14:paraId="40233B56" w14:textId="5355741D" w:rsidR="003F4A47" w:rsidRPr="0016368B" w:rsidRDefault="002E4F3F" w:rsidP="00C47680">
            <w:pPr>
              <w:tabs>
                <w:tab w:val="left" w:pos="8364"/>
              </w:tabs>
              <w:autoSpaceDE w:val="0"/>
              <w:autoSpaceDN w:val="0"/>
              <w:adjustRightInd w:val="0"/>
              <w:ind w:left="284" w:right="283"/>
              <w:rPr>
                <w:rFonts w:ascii="Arial" w:hAnsi="Arial" w:cs="Arial"/>
                <w:color w:val="404040" w:themeColor="text1" w:themeTint="BF"/>
                <w:lang w:val="fr-FR"/>
              </w:rPr>
            </w:pPr>
            <w:r>
              <w:rPr>
                <w:rFonts w:ascii="Arial" w:hAnsi="Arial" w:cs="Arial"/>
                <w:color w:val="404040" w:themeColor="text1" w:themeTint="BF"/>
                <w:lang w:val="fr-FR"/>
              </w:rPr>
              <w:t>Les frais de déplacement sont facturés au kilomètre</w:t>
            </w:r>
            <w:r w:rsidRPr="0074634E">
              <w:rPr>
                <w:rFonts w:ascii="Arial" w:hAnsi="Arial" w:cs="Arial"/>
                <w:color w:val="404040" w:themeColor="text1" w:themeTint="BF"/>
                <w:lang w:val="fr-FR"/>
              </w:rPr>
              <w:t xml:space="preserve"> </w:t>
            </w:r>
            <w:r>
              <w:rPr>
                <w:rFonts w:ascii="Arial" w:hAnsi="Arial" w:cs="Arial"/>
                <w:color w:val="404040" w:themeColor="text1" w:themeTint="BF"/>
                <w:lang w:val="fr-FR"/>
              </w:rPr>
              <w:t xml:space="preserve">jusqu’à </w:t>
            </w:r>
            <w:r w:rsidRPr="0074634E">
              <w:rPr>
                <w:rFonts w:ascii="Arial" w:hAnsi="Arial" w:cs="Arial"/>
                <w:color w:val="404040" w:themeColor="text1" w:themeTint="BF"/>
                <w:lang w:val="fr-FR"/>
              </w:rPr>
              <w:t>votre lieu d’habitation</w:t>
            </w:r>
            <w:r>
              <w:rPr>
                <w:rFonts w:ascii="Arial" w:hAnsi="Arial" w:cs="Arial"/>
                <w:color w:val="404040" w:themeColor="text1" w:themeTint="BF"/>
                <w:lang w:val="fr-FR"/>
              </w:rPr>
              <w:t>.</w:t>
            </w:r>
          </w:p>
        </w:tc>
        <w:tc>
          <w:tcPr>
            <w:tcW w:w="5730" w:type="dxa"/>
            <w:tcBorders>
              <w:top w:val="nil"/>
              <w:left w:val="single" w:sz="24" w:space="0" w:color="FFFFFF" w:themeColor="background1"/>
              <w:bottom w:val="single" w:sz="24" w:space="0" w:color="FFFFFF" w:themeColor="background1"/>
              <w:right w:val="nil"/>
            </w:tcBorders>
            <w:shd w:val="clear" w:color="auto" w:fill="D9E2F3" w:themeFill="accent1" w:themeFillTint="33"/>
          </w:tcPr>
          <w:p w14:paraId="3EFE2FC7" w14:textId="77777777" w:rsidR="0016368B" w:rsidRDefault="005C5E2D"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Pr>
                <w:rFonts w:ascii="Arial" w:hAnsi="Arial" w:cs="Arial"/>
                <w:b/>
                <w:bCs/>
                <w:color w:val="404040" w:themeColor="text1" w:themeTint="BF"/>
                <w:lang w:val="fr-FR"/>
              </w:rPr>
              <w:t>3</w:t>
            </w:r>
            <w:r w:rsidR="00B927B5">
              <w:rPr>
                <w:rFonts w:ascii="Arial" w:hAnsi="Arial" w:cs="Arial"/>
                <w:b/>
                <w:bCs/>
                <w:color w:val="404040" w:themeColor="text1" w:themeTint="BF"/>
                <w:lang w:val="fr-FR"/>
              </w:rPr>
              <w:t>8</w:t>
            </w:r>
            <w:r w:rsidR="0016368B" w:rsidRPr="0016368B">
              <w:rPr>
                <w:rFonts w:ascii="Arial" w:hAnsi="Arial" w:cs="Arial"/>
                <w:b/>
                <w:bCs/>
                <w:color w:val="404040" w:themeColor="text1" w:themeTint="BF"/>
                <w:lang w:val="fr-FR"/>
              </w:rPr>
              <w:t>.-</w:t>
            </w:r>
            <w:r w:rsidR="00760AA2">
              <w:rPr>
                <w:rFonts w:ascii="Arial" w:hAnsi="Arial" w:cs="Arial"/>
                <w:b/>
                <w:bCs/>
                <w:color w:val="404040" w:themeColor="text1" w:themeTint="BF"/>
                <w:lang w:val="fr-FR"/>
              </w:rPr>
              <w:t xml:space="preserve"> </w:t>
            </w:r>
          </w:p>
          <w:p w14:paraId="739F2A19" w14:textId="77777777" w:rsidR="0003327F" w:rsidRDefault="0003327F"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p>
          <w:p w14:paraId="22A82F75" w14:textId="737CAACA" w:rsidR="00760AA2" w:rsidRPr="0003327F" w:rsidRDefault="0003327F" w:rsidP="00C47680">
            <w:pPr>
              <w:tabs>
                <w:tab w:val="left" w:pos="8364"/>
              </w:tabs>
              <w:autoSpaceDE w:val="0"/>
              <w:autoSpaceDN w:val="0"/>
              <w:adjustRightInd w:val="0"/>
              <w:spacing w:before="100" w:line="241" w:lineRule="atLeast"/>
              <w:ind w:right="283"/>
              <w:rPr>
                <w:rFonts w:ascii="Arial" w:hAnsi="Arial" w:cs="Arial"/>
                <w:b/>
                <w:bCs/>
                <w:color w:val="404040" w:themeColor="text1" w:themeTint="BF"/>
                <w:lang w:val="fr-FR"/>
              </w:rPr>
            </w:pPr>
            <w:r w:rsidRPr="0003327F">
              <w:rPr>
                <w:rFonts w:ascii="Arial" w:hAnsi="Arial" w:cs="Arial"/>
                <w:b/>
                <w:bCs/>
                <w:color w:val="404040" w:themeColor="text1" w:themeTint="BF"/>
                <w:lang w:val="fr-FR"/>
              </w:rPr>
              <w:t>42.- dès le 01.09.2026</w:t>
            </w:r>
          </w:p>
        </w:tc>
      </w:tr>
      <w:tr w:rsidR="00620D36" w:rsidRPr="00620D36" w14:paraId="4B9F9922" w14:textId="213D46B1" w:rsidTr="000C405A">
        <w:trPr>
          <w:trHeight w:val="131"/>
        </w:trPr>
        <w:tc>
          <w:tcPr>
            <w:tcW w:w="3369" w:type="dxa"/>
            <w:tcBorders>
              <w:top w:val="single" w:sz="24" w:space="0" w:color="FFFFFF" w:themeColor="background1"/>
              <w:left w:val="nil"/>
              <w:bottom w:val="nil"/>
              <w:right w:val="single" w:sz="24" w:space="0" w:color="FFFFFF" w:themeColor="background1"/>
            </w:tcBorders>
            <w:shd w:val="clear" w:color="auto" w:fill="D9E2F3" w:themeFill="accent1" w:themeFillTint="33"/>
          </w:tcPr>
          <w:p w14:paraId="22EA214C" w14:textId="628B6E98" w:rsidR="0016368B" w:rsidRDefault="0016368B" w:rsidP="00C47680">
            <w:pPr>
              <w:tabs>
                <w:tab w:val="left" w:pos="8364"/>
              </w:tabs>
              <w:autoSpaceDE w:val="0"/>
              <w:autoSpaceDN w:val="0"/>
              <w:adjustRightInd w:val="0"/>
              <w:spacing w:line="241" w:lineRule="atLeast"/>
              <w:ind w:left="323" w:right="283"/>
              <w:rPr>
                <w:rFonts w:ascii="Arial" w:hAnsi="Arial" w:cs="Arial"/>
                <w:b/>
                <w:bCs/>
                <w:color w:val="4472C4" w:themeColor="accent1"/>
                <w:lang w:val="fr-FR"/>
              </w:rPr>
            </w:pPr>
            <w:r w:rsidRPr="00F65C38">
              <w:rPr>
                <w:rFonts w:ascii="Arial" w:hAnsi="Arial" w:cs="Arial"/>
                <w:b/>
                <w:bCs/>
                <w:color w:val="4472C4" w:themeColor="accent1"/>
                <w:lang w:val="fr-FR"/>
              </w:rPr>
              <w:t>Veilles et présences</w:t>
            </w:r>
          </w:p>
          <w:p w14:paraId="57369577" w14:textId="77777777" w:rsidR="00F65C38" w:rsidRPr="00F65C38" w:rsidRDefault="00F65C38" w:rsidP="00C47680">
            <w:pPr>
              <w:tabs>
                <w:tab w:val="left" w:pos="8364"/>
              </w:tabs>
              <w:autoSpaceDE w:val="0"/>
              <w:autoSpaceDN w:val="0"/>
              <w:adjustRightInd w:val="0"/>
              <w:spacing w:line="241" w:lineRule="atLeast"/>
              <w:ind w:left="284" w:right="283"/>
              <w:rPr>
                <w:rFonts w:ascii="Arial" w:hAnsi="Arial" w:cs="Arial"/>
                <w:b/>
                <w:bCs/>
                <w:color w:val="4472C4" w:themeColor="accent1"/>
                <w:lang w:val="fr-FR"/>
              </w:rPr>
            </w:pPr>
          </w:p>
          <w:p w14:paraId="63764771" w14:textId="127251A5" w:rsidR="003F4A47" w:rsidRPr="0016368B" w:rsidRDefault="000B6F1E" w:rsidP="00C47680">
            <w:pPr>
              <w:tabs>
                <w:tab w:val="left" w:pos="8364"/>
              </w:tabs>
              <w:autoSpaceDE w:val="0"/>
              <w:autoSpaceDN w:val="0"/>
              <w:adjustRightInd w:val="0"/>
              <w:ind w:left="284" w:right="283"/>
              <w:rPr>
                <w:rFonts w:ascii="Arial" w:hAnsi="Arial" w:cs="Arial"/>
                <w:color w:val="404040" w:themeColor="text1" w:themeTint="BF"/>
                <w:lang w:val="fr-FR"/>
              </w:rPr>
            </w:pPr>
            <w:r>
              <w:rPr>
                <w:rFonts w:ascii="Arial" w:hAnsi="Arial" w:cs="Arial"/>
                <w:color w:val="404040" w:themeColor="text1" w:themeTint="BF"/>
                <w:lang w:val="fr-FR"/>
              </w:rPr>
              <w:t>Le</w:t>
            </w:r>
            <w:r w:rsidR="002E4F3F">
              <w:rPr>
                <w:rFonts w:ascii="Arial" w:hAnsi="Arial" w:cs="Arial"/>
                <w:color w:val="404040" w:themeColor="text1" w:themeTint="BF"/>
                <w:lang w:val="fr-FR"/>
              </w:rPr>
              <w:t>s frais de déplacement sont facturés au kilomètre</w:t>
            </w:r>
            <w:r w:rsidR="0016368B" w:rsidRPr="0074634E">
              <w:rPr>
                <w:rFonts w:ascii="Arial" w:hAnsi="Arial" w:cs="Arial"/>
                <w:color w:val="404040" w:themeColor="text1" w:themeTint="BF"/>
                <w:lang w:val="fr-FR"/>
              </w:rPr>
              <w:t xml:space="preserve"> </w:t>
            </w:r>
            <w:r w:rsidR="002E4F3F">
              <w:rPr>
                <w:rFonts w:ascii="Arial" w:hAnsi="Arial" w:cs="Arial"/>
                <w:color w:val="404040" w:themeColor="text1" w:themeTint="BF"/>
                <w:lang w:val="fr-FR"/>
              </w:rPr>
              <w:t xml:space="preserve">jusqu’à </w:t>
            </w:r>
            <w:r w:rsidR="0016368B" w:rsidRPr="0074634E">
              <w:rPr>
                <w:rFonts w:ascii="Arial" w:hAnsi="Arial" w:cs="Arial"/>
                <w:color w:val="404040" w:themeColor="text1" w:themeTint="BF"/>
                <w:lang w:val="fr-FR"/>
              </w:rPr>
              <w:t>votre lieu d’habitation</w:t>
            </w:r>
            <w:r w:rsidR="002E4F3F">
              <w:rPr>
                <w:rFonts w:ascii="Arial" w:hAnsi="Arial" w:cs="Arial"/>
                <w:color w:val="404040" w:themeColor="text1" w:themeTint="BF"/>
                <w:lang w:val="fr-FR"/>
              </w:rPr>
              <w:t>.</w:t>
            </w:r>
          </w:p>
        </w:tc>
        <w:tc>
          <w:tcPr>
            <w:tcW w:w="5730" w:type="dxa"/>
            <w:tcBorders>
              <w:top w:val="single" w:sz="24" w:space="0" w:color="FFFFFF" w:themeColor="background1"/>
              <w:left w:val="single" w:sz="24" w:space="0" w:color="FFFFFF" w:themeColor="background1"/>
              <w:bottom w:val="nil"/>
              <w:right w:val="nil"/>
            </w:tcBorders>
            <w:shd w:val="clear" w:color="auto" w:fill="D9E2F3" w:themeFill="accent1" w:themeFillTint="33"/>
          </w:tcPr>
          <w:p w14:paraId="46CDA740" w14:textId="6B59FC9A" w:rsidR="0016368B" w:rsidRPr="0074634E" w:rsidRDefault="00FE0798" w:rsidP="00C47680">
            <w:pPr>
              <w:tabs>
                <w:tab w:val="left" w:pos="8364"/>
              </w:tabs>
              <w:autoSpaceDE w:val="0"/>
              <w:autoSpaceDN w:val="0"/>
              <w:adjustRightInd w:val="0"/>
              <w:spacing w:line="241" w:lineRule="atLeast"/>
              <w:ind w:right="283"/>
              <w:rPr>
                <w:rFonts w:ascii="Arial" w:hAnsi="Arial" w:cs="Arial"/>
                <w:color w:val="404040" w:themeColor="text1" w:themeTint="BF"/>
                <w:lang w:val="fr-FR"/>
              </w:rPr>
            </w:pPr>
            <w:r>
              <w:rPr>
                <w:rFonts w:ascii="Arial" w:hAnsi="Arial" w:cs="Arial"/>
                <w:b/>
                <w:bCs/>
                <w:color w:val="404040" w:themeColor="text1" w:themeTint="BF"/>
                <w:lang w:val="fr-FR"/>
              </w:rPr>
              <w:t>300</w:t>
            </w:r>
            <w:r w:rsidR="0016368B" w:rsidRPr="0016368B">
              <w:rPr>
                <w:rFonts w:ascii="Arial" w:hAnsi="Arial" w:cs="Arial"/>
                <w:b/>
                <w:bCs/>
                <w:color w:val="404040" w:themeColor="text1" w:themeTint="BF"/>
                <w:lang w:val="fr-FR"/>
              </w:rPr>
              <w:t>.-</w:t>
            </w:r>
            <w:r>
              <w:rPr>
                <w:rFonts w:ascii="Arial" w:hAnsi="Arial" w:cs="Arial"/>
                <w:b/>
                <w:bCs/>
                <w:color w:val="404040" w:themeColor="text1" w:themeTint="BF"/>
                <w:lang w:val="fr-FR"/>
              </w:rPr>
              <w:t xml:space="preserve"> par nuit</w:t>
            </w:r>
          </w:p>
        </w:tc>
      </w:tr>
    </w:tbl>
    <w:p w14:paraId="79A6FE9D" w14:textId="4639A1B3" w:rsidR="0016368B" w:rsidRPr="003F4A47" w:rsidRDefault="0016368B" w:rsidP="00C47680">
      <w:pPr>
        <w:tabs>
          <w:tab w:val="left" w:pos="8364"/>
        </w:tabs>
        <w:ind w:left="284" w:right="283"/>
        <w:rPr>
          <w:rFonts w:ascii="Arial" w:hAnsi="Arial" w:cs="Arial"/>
        </w:rPr>
      </w:pPr>
    </w:p>
    <w:p w14:paraId="34046009" w14:textId="77777777" w:rsidR="0074634E" w:rsidRDefault="0074634E" w:rsidP="00C47680">
      <w:pPr>
        <w:tabs>
          <w:tab w:val="left" w:pos="8364"/>
        </w:tabs>
        <w:ind w:left="284" w:right="283"/>
        <w:rPr>
          <w:rFonts w:ascii="Arial" w:hAnsi="Arial" w:cs="Arial"/>
        </w:rPr>
      </w:pPr>
    </w:p>
    <w:p w14:paraId="7C438B08" w14:textId="41F8C187" w:rsidR="0016368B" w:rsidRPr="00053B00" w:rsidRDefault="0016368B" w:rsidP="00C47680">
      <w:pPr>
        <w:tabs>
          <w:tab w:val="left" w:pos="8364"/>
        </w:tabs>
        <w:ind w:left="284" w:right="283"/>
        <w:rPr>
          <w:rFonts w:ascii="Arial" w:hAnsi="Arial" w:cs="Arial"/>
          <w:sz w:val="28"/>
          <w:szCs w:val="28"/>
        </w:rPr>
      </w:pPr>
    </w:p>
    <w:p w14:paraId="679750BD" w14:textId="77777777" w:rsidR="009D0984" w:rsidRPr="003F4A47" w:rsidRDefault="009D0984" w:rsidP="00C47680">
      <w:pPr>
        <w:tabs>
          <w:tab w:val="left" w:pos="8364"/>
        </w:tabs>
        <w:ind w:left="284" w:right="283"/>
        <w:rPr>
          <w:rFonts w:ascii="Arial" w:hAnsi="Arial" w:cs="Arial"/>
          <w:lang w:val="fr-FR"/>
        </w:rPr>
      </w:pPr>
    </w:p>
    <w:p w14:paraId="33015CB8" w14:textId="41237D3A" w:rsidR="009D0984" w:rsidRDefault="009D0984"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293D6A5C" w14:textId="38324FFE" w:rsidR="009D0984" w:rsidRDefault="009D0984" w:rsidP="00C47680">
      <w:pPr>
        <w:pStyle w:val="Pa3"/>
        <w:tabs>
          <w:tab w:val="left" w:pos="8364"/>
        </w:tabs>
        <w:spacing w:before="100"/>
        <w:ind w:right="283"/>
        <w:rPr>
          <w:rStyle w:val="A5"/>
          <w:rFonts w:ascii="Arial" w:hAnsi="Arial" w:cs="Arial"/>
          <w:b/>
          <w:bCs/>
          <w:color w:val="2F5496" w:themeColor="accent1" w:themeShade="BF"/>
          <w:sz w:val="40"/>
          <w:szCs w:val="40"/>
        </w:rPr>
      </w:pPr>
    </w:p>
    <w:p w14:paraId="101AA030" w14:textId="77777777" w:rsidR="002E4F3F" w:rsidRPr="002E4F3F" w:rsidRDefault="002E4F3F" w:rsidP="00C47680">
      <w:pPr>
        <w:tabs>
          <w:tab w:val="left" w:pos="8364"/>
        </w:tabs>
        <w:rPr>
          <w:lang w:val="fr-FR"/>
        </w:rPr>
      </w:pPr>
    </w:p>
    <w:p w14:paraId="3426214A" w14:textId="410F2958" w:rsidR="009D0984" w:rsidRDefault="009D0984" w:rsidP="00C47680">
      <w:pPr>
        <w:pStyle w:val="Pa3"/>
        <w:tabs>
          <w:tab w:val="left" w:pos="8364"/>
        </w:tabs>
        <w:spacing w:before="100"/>
        <w:ind w:left="284" w:right="283"/>
        <w:rPr>
          <w:rStyle w:val="A5"/>
          <w:rFonts w:ascii="Arial" w:hAnsi="Arial" w:cs="Arial"/>
          <w:b/>
          <w:bCs/>
          <w:color w:val="2F5496" w:themeColor="accent1" w:themeShade="BF"/>
          <w:sz w:val="40"/>
          <w:szCs w:val="40"/>
        </w:rPr>
      </w:pPr>
      <w:r>
        <w:rPr>
          <w:rFonts w:ascii="Arial" w:hAnsi="Arial" w:cs="Arial"/>
          <w:noProof/>
          <w:color w:val="404040" w:themeColor="text1" w:themeTint="BF"/>
          <w:sz w:val="28"/>
          <w:szCs w:val="28"/>
        </w:rPr>
        <mc:AlternateContent>
          <mc:Choice Requires="wps">
            <w:drawing>
              <wp:anchor distT="0" distB="0" distL="114300" distR="114300" simplePos="0" relativeHeight="251666431" behindDoc="0" locked="0" layoutInCell="1" allowOverlap="1" wp14:anchorId="75BDADF0" wp14:editId="6683F674">
                <wp:simplePos x="0" y="0"/>
                <wp:positionH relativeFrom="column">
                  <wp:posOffset>-892901</wp:posOffset>
                </wp:positionH>
                <wp:positionV relativeFrom="paragraph">
                  <wp:posOffset>357505</wp:posOffset>
                </wp:positionV>
                <wp:extent cx="3721768" cy="2534552"/>
                <wp:effectExtent l="0" t="0" r="0" b="5715"/>
                <wp:wrapNone/>
                <wp:docPr id="1774365015" name="Délai  1"/>
                <wp:cNvGraphicFramePr/>
                <a:graphic xmlns:a="http://schemas.openxmlformats.org/drawingml/2006/main">
                  <a:graphicData uri="http://schemas.microsoft.com/office/word/2010/wordprocessingShape">
                    <wps:wsp>
                      <wps:cNvSpPr/>
                      <wps:spPr>
                        <a:xfrm>
                          <a:off x="0" y="0"/>
                          <a:ext cx="3721768" cy="2534552"/>
                        </a:xfrm>
                        <a:prstGeom prst="flowChartDelay">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1E5F35" id="Délai  1" o:spid="_x0000_s1026" type="#_x0000_t135" style="position:absolute;margin-left:-70.3pt;margin-top:28.15pt;width:293.05pt;height:199.55pt;z-index:2516664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" fillcolor="#0070c0" stroked="f" strokeweight="1pt"/>
            </w:pict>
          </mc:Fallback>
        </mc:AlternateContent>
      </w:r>
    </w:p>
    <w:p w14:paraId="35D7F3DE" w14:textId="0ADFFEDE" w:rsidR="009D0984" w:rsidRDefault="009D0984" w:rsidP="00C47680">
      <w:pPr>
        <w:pStyle w:val="Pa3"/>
        <w:tabs>
          <w:tab w:val="left" w:pos="8364"/>
        </w:tabs>
        <w:spacing w:before="100"/>
        <w:ind w:left="284" w:right="283"/>
        <w:rPr>
          <w:rStyle w:val="A5"/>
          <w:rFonts w:ascii="Arial" w:hAnsi="Arial" w:cs="Arial"/>
          <w:b/>
          <w:bCs/>
          <w:color w:val="2F5496" w:themeColor="accent1" w:themeShade="BF"/>
          <w:sz w:val="40"/>
          <w:szCs w:val="40"/>
        </w:rPr>
      </w:pPr>
    </w:p>
    <w:p w14:paraId="38B35946" w14:textId="0F816C09" w:rsidR="009D0984" w:rsidRDefault="0082549B" w:rsidP="00C47680">
      <w:pPr>
        <w:pStyle w:val="Pa3"/>
        <w:tabs>
          <w:tab w:val="left" w:pos="8364"/>
        </w:tabs>
        <w:spacing w:before="100"/>
        <w:ind w:left="284" w:right="283"/>
        <w:rPr>
          <w:rStyle w:val="A5"/>
          <w:rFonts w:ascii="Arial" w:hAnsi="Arial" w:cs="Arial"/>
          <w:b/>
          <w:bCs/>
          <w:color w:val="2F5496" w:themeColor="accent1" w:themeShade="BF"/>
          <w:sz w:val="40"/>
          <w:szCs w:val="40"/>
        </w:rPr>
      </w:pPr>
      <w:r>
        <w:rPr>
          <w:rFonts w:ascii="Arial" w:hAnsi="Arial" w:cs="Arial"/>
          <w:b/>
          <w:bCs/>
          <w:noProof/>
          <w:color w:val="2F5496" w:themeColor="accent1" w:themeShade="BF"/>
          <w:sz w:val="40"/>
          <w:szCs w:val="40"/>
        </w:rPr>
        <mc:AlternateContent>
          <mc:Choice Requires="wps">
            <w:drawing>
              <wp:anchor distT="0" distB="0" distL="114300" distR="114300" simplePos="0" relativeHeight="251667456" behindDoc="0" locked="0" layoutInCell="1" allowOverlap="1" wp14:anchorId="5374B329" wp14:editId="31D8FAC7">
                <wp:simplePos x="0" y="0"/>
                <wp:positionH relativeFrom="column">
                  <wp:posOffset>-883285</wp:posOffset>
                </wp:positionH>
                <wp:positionV relativeFrom="paragraph">
                  <wp:posOffset>343903</wp:posOffset>
                </wp:positionV>
                <wp:extent cx="3079750" cy="1170873"/>
                <wp:effectExtent l="0" t="0" r="6350" b="0"/>
                <wp:wrapNone/>
                <wp:docPr id="922201789" name="Zone de texte 2"/>
                <wp:cNvGraphicFramePr/>
                <a:graphic xmlns:a="http://schemas.openxmlformats.org/drawingml/2006/main">
                  <a:graphicData uri="http://schemas.microsoft.com/office/word/2010/wordprocessingShape">
                    <wps:wsp>
                      <wps:cNvSpPr txBox="1"/>
                      <wps:spPr>
                        <a:xfrm>
                          <a:off x="0" y="0"/>
                          <a:ext cx="3079750" cy="1170873"/>
                        </a:xfrm>
                        <a:prstGeom prst="rect">
                          <a:avLst/>
                        </a:prstGeom>
                        <a:solidFill>
                          <a:srgbClr val="0070C0"/>
                        </a:solidFill>
                        <a:ln w="6350">
                          <a:noFill/>
                        </a:ln>
                      </wps:spPr>
                      <wps:txbx>
                        <w:txbxContent>
                          <w:p w14:paraId="014541CF" w14:textId="77777777" w:rsidR="00930084" w:rsidRDefault="00930084" w:rsidP="009D0984">
                            <w:pPr>
                              <w:rPr>
                                <w:color w:val="FFFFFF" w:themeColor="background1"/>
                                <w:sz w:val="28"/>
                                <w:szCs w:val="28"/>
                                <w:lang w:val="fr-FR"/>
                              </w:rPr>
                            </w:pPr>
                          </w:p>
                          <w:p w14:paraId="158AACF9" w14:textId="77777777" w:rsidR="00930084" w:rsidRDefault="00930084" w:rsidP="009D0984">
                            <w:pPr>
                              <w:rPr>
                                <w:color w:val="FFFFFF" w:themeColor="background1"/>
                                <w:sz w:val="28"/>
                                <w:szCs w:val="28"/>
                                <w:lang w:val="fr-FR"/>
                              </w:rPr>
                            </w:pPr>
                          </w:p>
                          <w:p w14:paraId="5C8E92A5" w14:textId="58FA4DE2" w:rsidR="009D0984" w:rsidRPr="00930084" w:rsidRDefault="009D0984" w:rsidP="0082549B">
                            <w:pPr>
                              <w:jc w:val="center"/>
                              <w:rPr>
                                <w:color w:val="FFFFFF" w:themeColor="background1"/>
                                <w:sz w:val="28"/>
                                <w:szCs w:val="28"/>
                                <w:lang w:val="fr-FR"/>
                              </w:rPr>
                            </w:pPr>
                            <w:r w:rsidRPr="00930084">
                              <w:rPr>
                                <w:color w:val="FFFFFF" w:themeColor="background1"/>
                                <w:sz w:val="28"/>
                                <w:szCs w:val="28"/>
                                <w:lang w:val="fr-FR"/>
                              </w:rPr>
                              <w:t>SIANA24 vous renseignera avec plaisir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4B329" id="_x0000_s1029" type="#_x0000_t202" style="position:absolute;left:0;text-align:left;margin-left:-69.55pt;margin-top:27.1pt;width:242.5pt;height:9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" fillcolor="#0070c0" stroked="f" strokeweight=".5pt">
                <v:textbox>
                  <w:txbxContent>
                    <w:p w14:paraId="014541CF" w14:textId="77777777" w:rsidR="00930084" w:rsidRDefault="00930084" w:rsidP="009D0984">
                      <w:pPr>
                        <w:rPr>
                          <w:color w:val="FFFFFF" w:themeColor="background1"/>
                          <w:sz w:val="28"/>
                          <w:szCs w:val="28"/>
                          <w:lang w:val="fr-FR"/>
                        </w:rPr>
                      </w:pPr>
                    </w:p>
                    <w:p w14:paraId="158AACF9" w14:textId="77777777" w:rsidR="00930084" w:rsidRDefault="00930084" w:rsidP="009D0984">
                      <w:pPr>
                        <w:rPr>
                          <w:color w:val="FFFFFF" w:themeColor="background1"/>
                          <w:sz w:val="28"/>
                          <w:szCs w:val="28"/>
                          <w:lang w:val="fr-FR"/>
                        </w:rPr>
                      </w:pPr>
                    </w:p>
                    <w:p w14:paraId="5C8E92A5" w14:textId="58FA4DE2" w:rsidR="009D0984" w:rsidRPr="00930084" w:rsidRDefault="009D0984" w:rsidP="0082549B">
                      <w:pPr>
                        <w:jc w:val="center"/>
                        <w:rPr>
                          <w:color w:val="FFFFFF" w:themeColor="background1"/>
                          <w:sz w:val="28"/>
                          <w:szCs w:val="28"/>
                          <w:lang w:val="fr-FR"/>
                        </w:rPr>
                      </w:pPr>
                      <w:r w:rsidRPr="00930084">
                        <w:rPr>
                          <w:color w:val="FFFFFF" w:themeColor="background1"/>
                          <w:sz w:val="28"/>
                          <w:szCs w:val="28"/>
                          <w:lang w:val="fr-FR"/>
                        </w:rPr>
                        <w:t>SIANA24 vous renseignera avec plaisir !</w:t>
                      </w:r>
                    </w:p>
                  </w:txbxContent>
                </v:textbox>
              </v:shape>
            </w:pict>
          </mc:Fallback>
        </mc:AlternateContent>
      </w:r>
    </w:p>
    <w:p w14:paraId="76CC9A32" w14:textId="7E0E8E98" w:rsidR="0016368B" w:rsidRPr="003F4A47" w:rsidRDefault="0016368B" w:rsidP="00C47680">
      <w:pPr>
        <w:tabs>
          <w:tab w:val="left" w:pos="8364"/>
        </w:tabs>
        <w:ind w:left="284" w:right="283"/>
        <w:rPr>
          <w:rFonts w:ascii="Arial" w:hAnsi="Arial" w:cs="Arial"/>
          <w:b/>
          <w:bCs/>
          <w:color w:val="000000"/>
          <w:sz w:val="20"/>
          <w:szCs w:val="20"/>
          <w:lang w:val="fr-FR"/>
        </w:rPr>
      </w:pPr>
      <w:r w:rsidRPr="003F4A47">
        <w:rPr>
          <w:rFonts w:ascii="Arial" w:hAnsi="Arial" w:cs="Arial"/>
          <w:b/>
          <w:bCs/>
          <w:color w:val="000000"/>
          <w:sz w:val="20"/>
          <w:szCs w:val="20"/>
          <w:lang w:val="fr-FR"/>
        </w:rPr>
        <w:br w:type="page"/>
      </w:r>
    </w:p>
    <w:p w14:paraId="7CD0C6E6" w14:textId="2E36785F" w:rsidR="0009256A" w:rsidRPr="00995747" w:rsidRDefault="005374A8" w:rsidP="00C47680">
      <w:pPr>
        <w:tabs>
          <w:tab w:val="left" w:pos="8364"/>
        </w:tabs>
        <w:autoSpaceDE w:val="0"/>
        <w:autoSpaceDN w:val="0"/>
        <w:adjustRightInd w:val="0"/>
        <w:spacing w:before="20" w:line="241" w:lineRule="atLeast"/>
        <w:ind w:left="284" w:right="283"/>
        <w:rPr>
          <w:rFonts w:ascii="Arial" w:hAnsi="Arial" w:cs="Arial"/>
          <w:b/>
          <w:bCs/>
          <w:color w:val="2F5496" w:themeColor="accent1" w:themeShade="BF"/>
          <w:sz w:val="40"/>
          <w:szCs w:val="40"/>
          <w:lang w:val="fr-FR"/>
        </w:rPr>
      </w:pPr>
      <w:proofErr w:type="gramStart"/>
      <w:r w:rsidRPr="00995747">
        <w:rPr>
          <w:rFonts w:ascii="Arial" w:hAnsi="Arial" w:cs="Arial"/>
          <w:b/>
          <w:bCs/>
          <w:color w:val="2F5496" w:themeColor="accent1" w:themeShade="BF"/>
          <w:sz w:val="40"/>
          <w:szCs w:val="40"/>
          <w:lang w:val="fr-FR"/>
        </w:rPr>
        <w:lastRenderedPageBreak/>
        <w:t>Participation patient</w:t>
      </w:r>
      <w:proofErr w:type="gramEnd"/>
      <w:r w:rsidRPr="00995747">
        <w:rPr>
          <w:rFonts w:ascii="Arial" w:hAnsi="Arial" w:cs="Arial"/>
          <w:b/>
          <w:bCs/>
          <w:color w:val="2F5496" w:themeColor="accent1" w:themeShade="BF"/>
          <w:sz w:val="40"/>
          <w:szCs w:val="40"/>
          <w:lang w:val="fr-FR"/>
        </w:rPr>
        <w:t xml:space="preserve"> </w:t>
      </w:r>
    </w:p>
    <w:p w14:paraId="08529CD8"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Conformément à la législation fédérale sur le financement des soins, une participation aux coûts des soins peut être facturée au patient en complément de la franchise et de la quote-part de l’assurance maladie. Cette participation est indépendante des montants pris en charge par les assurances sociales (LAMal, LAA, LAI, LAM).</w:t>
      </w:r>
    </w:p>
    <w:p w14:paraId="6457BA59" w14:textId="77777777" w:rsidR="0009256A" w:rsidRPr="00086328" w:rsidRDefault="0009256A" w:rsidP="00C47680">
      <w:pPr>
        <w:tabs>
          <w:tab w:val="left" w:pos="8364"/>
        </w:tabs>
        <w:spacing w:before="100" w:beforeAutospacing="1" w:after="100" w:afterAutospacing="1"/>
        <w:ind w:left="284"/>
        <w:outlineLvl w:val="3"/>
        <w:rPr>
          <w:rFonts w:ascii="Arial" w:hAnsi="Arial" w:cs="Arial"/>
          <w:b/>
          <w:bCs/>
          <w:color w:val="2F5496" w:themeColor="accent1" w:themeShade="BF"/>
          <w:sz w:val="28"/>
          <w:szCs w:val="28"/>
          <w:lang w:val="fr-FR"/>
        </w:rPr>
      </w:pPr>
      <w:r w:rsidRPr="00086328">
        <w:rPr>
          <w:rFonts w:ascii="Arial" w:hAnsi="Arial" w:cs="Arial"/>
          <w:b/>
          <w:bCs/>
          <w:color w:val="2F5496" w:themeColor="accent1" w:themeShade="BF"/>
          <w:sz w:val="28"/>
          <w:szCs w:val="28"/>
          <w:lang w:val="fr-FR"/>
        </w:rPr>
        <w:t>Canton du Jura</w:t>
      </w:r>
    </w:p>
    <w:p w14:paraId="1494C4CC"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Pour les personnes domiciliées dans le canton du Jura, </w:t>
      </w:r>
      <w:proofErr w:type="gramStart"/>
      <w:r w:rsidRPr="00303E31">
        <w:rPr>
          <w:rFonts w:ascii="Arial" w:hAnsi="Arial" w:cs="Arial"/>
          <w:sz w:val="28"/>
          <w:szCs w:val="28"/>
        </w:rPr>
        <w:t>la participation patient</w:t>
      </w:r>
      <w:proofErr w:type="gramEnd"/>
      <w:r w:rsidRPr="00303E31">
        <w:rPr>
          <w:rFonts w:ascii="Arial" w:hAnsi="Arial" w:cs="Arial"/>
          <w:sz w:val="28"/>
          <w:szCs w:val="28"/>
        </w:rPr>
        <w:t xml:space="preserve"> est fixée à :</w:t>
      </w:r>
    </w:p>
    <w:p w14:paraId="2A4E7F22" w14:textId="77777777" w:rsidR="0009256A" w:rsidRPr="00303E31" w:rsidRDefault="0009256A" w:rsidP="00C47680">
      <w:pPr>
        <w:numPr>
          <w:ilvl w:val="0"/>
          <w:numId w:val="2"/>
        </w:numPr>
        <w:tabs>
          <w:tab w:val="left" w:pos="8364"/>
        </w:tabs>
        <w:spacing w:before="100" w:beforeAutospacing="1" w:after="100" w:afterAutospacing="1"/>
        <w:ind w:left="284"/>
        <w:rPr>
          <w:rFonts w:ascii="Arial" w:hAnsi="Arial" w:cs="Arial"/>
          <w:sz w:val="28"/>
          <w:szCs w:val="28"/>
        </w:rPr>
      </w:pPr>
      <w:r w:rsidRPr="00303E31">
        <w:rPr>
          <w:rFonts w:ascii="Arial" w:hAnsi="Arial" w:cs="Arial"/>
          <w:b/>
          <w:bCs/>
          <w:sz w:val="28"/>
          <w:szCs w:val="28"/>
        </w:rPr>
        <w:t xml:space="preserve">CHF </w:t>
      </w:r>
      <w:proofErr w:type="gramStart"/>
      <w:r w:rsidRPr="00303E31">
        <w:rPr>
          <w:rFonts w:ascii="Arial" w:hAnsi="Arial" w:cs="Arial"/>
          <w:b/>
          <w:bCs/>
          <w:sz w:val="28"/>
          <w:szCs w:val="28"/>
        </w:rPr>
        <w:t>5.–</w:t>
      </w:r>
      <w:proofErr w:type="gramEnd"/>
      <w:r w:rsidRPr="00303E31">
        <w:rPr>
          <w:rFonts w:ascii="Arial" w:hAnsi="Arial" w:cs="Arial"/>
          <w:b/>
          <w:bCs/>
          <w:sz w:val="28"/>
          <w:szCs w:val="28"/>
        </w:rPr>
        <w:t xml:space="preserve"> par jour d’intervention</w:t>
      </w:r>
      <w:r w:rsidRPr="00303E31">
        <w:rPr>
          <w:rFonts w:ascii="Arial" w:hAnsi="Arial" w:cs="Arial"/>
          <w:sz w:val="28"/>
          <w:szCs w:val="28"/>
        </w:rPr>
        <w:t xml:space="preserve"> </w:t>
      </w:r>
    </w:p>
    <w:p w14:paraId="206FF799" w14:textId="26F28751" w:rsidR="0009256A" w:rsidRPr="00303E31" w:rsidRDefault="0009256A" w:rsidP="00C47680">
      <w:pPr>
        <w:numPr>
          <w:ilvl w:val="0"/>
          <w:numId w:val="2"/>
        </w:num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Facturée dès </w:t>
      </w:r>
      <w:r w:rsidRPr="00303E31">
        <w:rPr>
          <w:rFonts w:ascii="Arial" w:hAnsi="Arial" w:cs="Arial"/>
          <w:b/>
          <w:bCs/>
          <w:sz w:val="28"/>
          <w:szCs w:val="28"/>
        </w:rPr>
        <w:t xml:space="preserve">15 minutes de </w:t>
      </w:r>
      <w:r w:rsidR="00B802F9" w:rsidRPr="00303E31">
        <w:rPr>
          <w:rFonts w:ascii="Arial" w:hAnsi="Arial" w:cs="Arial"/>
          <w:b/>
          <w:bCs/>
          <w:sz w:val="28"/>
          <w:szCs w:val="28"/>
        </w:rPr>
        <w:t>soins</w:t>
      </w:r>
      <w:r w:rsidR="00B802F9" w:rsidRPr="00303E31">
        <w:rPr>
          <w:rFonts w:ascii="Arial" w:hAnsi="Arial" w:cs="Arial"/>
          <w:sz w:val="28"/>
          <w:szCs w:val="28"/>
        </w:rPr>
        <w:t xml:space="preserve"> réalisés</w:t>
      </w:r>
      <w:r w:rsidRPr="00303E31">
        <w:rPr>
          <w:rFonts w:ascii="Arial" w:hAnsi="Arial" w:cs="Arial"/>
          <w:sz w:val="28"/>
          <w:szCs w:val="28"/>
        </w:rPr>
        <w:t xml:space="preserve"> dans la journée </w:t>
      </w:r>
    </w:p>
    <w:p w14:paraId="027A5D8F" w14:textId="77777777" w:rsidR="0009256A" w:rsidRPr="00303E31" w:rsidRDefault="0009256A" w:rsidP="00C47680">
      <w:pPr>
        <w:numPr>
          <w:ilvl w:val="0"/>
          <w:numId w:val="2"/>
        </w:num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Les personnes de moins de 18 ans en sont exonérées </w:t>
      </w:r>
    </w:p>
    <w:p w14:paraId="047D5FE7" w14:textId="708375C5" w:rsidR="00465C70" w:rsidRPr="00086328" w:rsidRDefault="0009256A" w:rsidP="00465C70">
      <w:pPr>
        <w:tabs>
          <w:tab w:val="left" w:pos="8364"/>
        </w:tabs>
        <w:autoSpaceDE w:val="0"/>
        <w:autoSpaceDN w:val="0"/>
        <w:adjustRightInd w:val="0"/>
        <w:spacing w:before="20" w:line="241" w:lineRule="atLeast"/>
        <w:ind w:left="284" w:right="283"/>
        <w:rPr>
          <w:rFonts w:ascii="Arial" w:hAnsi="Arial" w:cs="Arial"/>
          <w:b/>
          <w:bCs/>
          <w:color w:val="2F5496" w:themeColor="accent1" w:themeShade="BF"/>
          <w:sz w:val="28"/>
          <w:szCs w:val="28"/>
          <w:lang w:val="fr-FR"/>
        </w:rPr>
      </w:pPr>
      <w:r w:rsidRPr="00086328">
        <w:rPr>
          <w:rFonts w:ascii="Arial" w:hAnsi="Arial" w:cs="Arial"/>
          <w:b/>
          <w:bCs/>
          <w:color w:val="2F5496" w:themeColor="accent1" w:themeShade="BF"/>
          <w:sz w:val="28"/>
          <w:szCs w:val="28"/>
          <w:lang w:val="fr-FR"/>
        </w:rPr>
        <w:t>Canton de Berne</w:t>
      </w:r>
    </w:p>
    <w:p w14:paraId="358F2D78"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Pour les personnes domiciliées dans le canton de Berne, </w:t>
      </w:r>
      <w:proofErr w:type="gramStart"/>
      <w:r w:rsidRPr="00303E31">
        <w:rPr>
          <w:rFonts w:ascii="Arial" w:hAnsi="Arial" w:cs="Arial"/>
          <w:sz w:val="28"/>
          <w:szCs w:val="28"/>
        </w:rPr>
        <w:t>la participation patient</w:t>
      </w:r>
      <w:proofErr w:type="gramEnd"/>
      <w:r w:rsidRPr="00303E31">
        <w:rPr>
          <w:rFonts w:ascii="Arial" w:hAnsi="Arial" w:cs="Arial"/>
          <w:sz w:val="28"/>
          <w:szCs w:val="28"/>
        </w:rPr>
        <w:t xml:space="preserve"> est fixée à :</w:t>
      </w:r>
    </w:p>
    <w:p w14:paraId="50D01AF3" w14:textId="77777777" w:rsidR="0009256A" w:rsidRPr="00303E31" w:rsidRDefault="0009256A" w:rsidP="00C47680">
      <w:pPr>
        <w:numPr>
          <w:ilvl w:val="0"/>
          <w:numId w:val="3"/>
        </w:numPr>
        <w:tabs>
          <w:tab w:val="left" w:pos="8364"/>
        </w:tabs>
        <w:spacing w:before="100" w:beforeAutospacing="1" w:after="100" w:afterAutospacing="1"/>
        <w:ind w:left="284"/>
        <w:rPr>
          <w:rFonts w:ascii="Arial" w:hAnsi="Arial" w:cs="Arial"/>
          <w:sz w:val="28"/>
          <w:szCs w:val="28"/>
        </w:rPr>
      </w:pPr>
      <w:r w:rsidRPr="00303E31">
        <w:rPr>
          <w:rFonts w:ascii="Arial" w:hAnsi="Arial" w:cs="Arial"/>
          <w:b/>
          <w:bCs/>
          <w:sz w:val="28"/>
          <w:szCs w:val="28"/>
        </w:rPr>
        <w:t>Maximum CHF 15.35 par jour d’intervention</w:t>
      </w:r>
      <w:r w:rsidRPr="00303E31">
        <w:rPr>
          <w:rFonts w:ascii="Arial" w:hAnsi="Arial" w:cs="Arial"/>
          <w:sz w:val="28"/>
          <w:szCs w:val="28"/>
        </w:rPr>
        <w:t xml:space="preserve"> </w:t>
      </w:r>
    </w:p>
    <w:p w14:paraId="5AA6CB9F" w14:textId="77777777" w:rsidR="0009256A" w:rsidRPr="00303E31" w:rsidRDefault="0009256A" w:rsidP="00C47680">
      <w:pPr>
        <w:numPr>
          <w:ilvl w:val="0"/>
          <w:numId w:val="3"/>
        </w:num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Le montant est calculé proportionnellement selon la durée des soins réalisés dans la journée </w:t>
      </w:r>
    </w:p>
    <w:p w14:paraId="2E80670D" w14:textId="77777777" w:rsidR="0009256A" w:rsidRPr="00303E31" w:rsidRDefault="0009256A" w:rsidP="00C47680">
      <w:pPr>
        <w:numPr>
          <w:ilvl w:val="0"/>
          <w:numId w:val="3"/>
        </w:num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Les personnes de moins de 18 ans sont exonérées </w:t>
      </w:r>
    </w:p>
    <w:p w14:paraId="0EFE2462"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 xml:space="preserve">Les prestations financées par l’assurance accident (LAA), l’assurance militaire (LAM) ou l’assurance invalidité (LAI) peuvent, selon les situations, être exemptées de </w:t>
      </w:r>
      <w:proofErr w:type="gramStart"/>
      <w:r w:rsidRPr="00303E31">
        <w:rPr>
          <w:rFonts w:ascii="Arial" w:hAnsi="Arial" w:cs="Arial"/>
          <w:sz w:val="28"/>
          <w:szCs w:val="28"/>
        </w:rPr>
        <w:t>participation patient</w:t>
      </w:r>
      <w:proofErr w:type="gramEnd"/>
      <w:r w:rsidRPr="00303E31">
        <w:rPr>
          <w:rFonts w:ascii="Arial" w:hAnsi="Arial" w:cs="Arial"/>
          <w:sz w:val="28"/>
          <w:szCs w:val="28"/>
        </w:rPr>
        <w:t>.</w:t>
      </w:r>
    </w:p>
    <w:p w14:paraId="46C68217"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Pour les bénéficiaires de prestations complémentaires (PC), ces montants peuvent, sous certaines conditions, être pris en charge par les organismes compétents.</w:t>
      </w:r>
    </w:p>
    <w:p w14:paraId="487998ED" w14:textId="77777777" w:rsidR="0009256A" w:rsidRPr="00303E31" w:rsidRDefault="0009256A" w:rsidP="00C47680">
      <w:pPr>
        <w:tabs>
          <w:tab w:val="left" w:pos="8364"/>
        </w:tabs>
        <w:spacing w:before="100" w:beforeAutospacing="1" w:after="100" w:afterAutospacing="1"/>
        <w:ind w:left="284"/>
        <w:rPr>
          <w:rFonts w:ascii="Arial" w:hAnsi="Arial" w:cs="Arial"/>
          <w:sz w:val="28"/>
          <w:szCs w:val="28"/>
        </w:rPr>
      </w:pPr>
      <w:r w:rsidRPr="00303E31">
        <w:rPr>
          <w:rFonts w:ascii="Arial" w:hAnsi="Arial" w:cs="Arial"/>
          <w:sz w:val="28"/>
          <w:szCs w:val="28"/>
        </w:rPr>
        <w:t>SIANA24 reste volontiers à votre disposition pour tout renseignement complémentaire concernant la facturation et les participations applicables selon votre canton de domicile.</w:t>
      </w:r>
    </w:p>
    <w:p w14:paraId="14B8616B" w14:textId="77777777" w:rsidR="0009256A" w:rsidRPr="00303E31" w:rsidRDefault="0009256A" w:rsidP="00C47680">
      <w:pPr>
        <w:tabs>
          <w:tab w:val="left" w:pos="8364"/>
        </w:tabs>
        <w:autoSpaceDE w:val="0"/>
        <w:autoSpaceDN w:val="0"/>
        <w:adjustRightInd w:val="0"/>
        <w:spacing w:before="20" w:line="241" w:lineRule="atLeast"/>
        <w:ind w:left="284" w:right="283"/>
        <w:rPr>
          <w:rFonts w:ascii="Arial" w:hAnsi="Arial" w:cs="Arial"/>
          <w:color w:val="2F5496" w:themeColor="accent1" w:themeShade="BF"/>
          <w:sz w:val="32"/>
          <w:szCs w:val="32"/>
        </w:rPr>
      </w:pPr>
    </w:p>
    <w:p w14:paraId="2263B2B7" w14:textId="77777777" w:rsidR="005374A8" w:rsidRPr="00303E31" w:rsidRDefault="005374A8" w:rsidP="00C47680">
      <w:pPr>
        <w:tabs>
          <w:tab w:val="left" w:pos="8364"/>
        </w:tabs>
        <w:rPr>
          <w:rFonts w:ascii="Arial" w:hAnsi="Arial" w:cs="Arial"/>
          <w:color w:val="404040" w:themeColor="text1" w:themeTint="BF"/>
          <w:sz w:val="28"/>
          <w:szCs w:val="28"/>
        </w:rPr>
      </w:pPr>
      <w:r w:rsidRPr="00303E31">
        <w:rPr>
          <w:rFonts w:ascii="Arial" w:hAnsi="Arial" w:cs="Arial"/>
          <w:color w:val="404040" w:themeColor="text1" w:themeTint="BF"/>
          <w:sz w:val="28"/>
          <w:szCs w:val="28"/>
        </w:rPr>
        <w:br w:type="page"/>
      </w:r>
    </w:p>
    <w:p w14:paraId="506D7EE5" w14:textId="248877AB" w:rsidR="0016368B" w:rsidRPr="008F6D4C" w:rsidRDefault="00834E94" w:rsidP="00C47680">
      <w:pPr>
        <w:tabs>
          <w:tab w:val="left" w:pos="8364"/>
        </w:tabs>
        <w:autoSpaceDE w:val="0"/>
        <w:autoSpaceDN w:val="0"/>
        <w:adjustRightInd w:val="0"/>
        <w:spacing w:before="100" w:line="276" w:lineRule="auto"/>
        <w:ind w:left="284" w:right="283"/>
        <w:rPr>
          <w:rFonts w:ascii="Arial" w:hAnsi="Arial" w:cs="Arial"/>
          <w:color w:val="404040" w:themeColor="text1" w:themeTint="BF"/>
        </w:rPr>
      </w:pPr>
      <w:r w:rsidRPr="008F6D4C">
        <w:rPr>
          <w:rFonts w:ascii="Arial" w:hAnsi="Arial" w:cs="Arial"/>
          <w:color w:val="404040" w:themeColor="text1" w:themeTint="BF"/>
        </w:rPr>
        <w:lastRenderedPageBreak/>
        <w:t>SIANA24 est à</w:t>
      </w:r>
      <w:r w:rsidR="0016368B" w:rsidRPr="008F6D4C">
        <w:rPr>
          <w:rFonts w:ascii="Arial" w:hAnsi="Arial" w:cs="Arial"/>
          <w:color w:val="404040" w:themeColor="text1" w:themeTint="BF"/>
        </w:rPr>
        <w:t xml:space="preserve"> </w:t>
      </w:r>
      <w:r w:rsidRPr="008F6D4C">
        <w:rPr>
          <w:rFonts w:ascii="Arial" w:hAnsi="Arial" w:cs="Arial"/>
          <w:color w:val="404040" w:themeColor="text1" w:themeTint="BF"/>
        </w:rPr>
        <w:t>votre disposition</w:t>
      </w:r>
      <w:r w:rsidR="0016368B" w:rsidRPr="008F6D4C">
        <w:rPr>
          <w:rFonts w:ascii="Arial" w:hAnsi="Arial" w:cs="Arial"/>
          <w:color w:val="404040" w:themeColor="text1" w:themeTint="BF"/>
        </w:rPr>
        <w:t xml:space="preserve">, </w:t>
      </w:r>
      <w:r w:rsidR="00EB1AB0" w:rsidRPr="008F6D4C">
        <w:rPr>
          <w:rFonts w:ascii="Arial" w:hAnsi="Arial" w:cs="Arial"/>
          <w:color w:val="404040" w:themeColor="text1" w:themeTint="BF"/>
        </w:rPr>
        <w:t>à proximité de votre lieu d’habitation.</w:t>
      </w:r>
    </w:p>
    <w:p w14:paraId="582C59A6" w14:textId="77777777" w:rsidR="007175D2" w:rsidRPr="008F6D4C" w:rsidRDefault="007175D2" w:rsidP="00C47680">
      <w:pPr>
        <w:tabs>
          <w:tab w:val="left" w:pos="8364"/>
        </w:tabs>
        <w:autoSpaceDE w:val="0"/>
        <w:autoSpaceDN w:val="0"/>
        <w:adjustRightInd w:val="0"/>
        <w:spacing w:before="100" w:line="276" w:lineRule="auto"/>
        <w:ind w:left="284" w:right="283"/>
        <w:rPr>
          <w:rFonts w:ascii="Arial" w:hAnsi="Arial" w:cs="Arial"/>
          <w:color w:val="404040" w:themeColor="text1" w:themeTint="BF"/>
        </w:rPr>
      </w:pPr>
    </w:p>
    <w:p w14:paraId="35C45A7E" w14:textId="34206257" w:rsidR="0016368B" w:rsidRPr="008F6D4C" w:rsidRDefault="0016368B" w:rsidP="00C47680">
      <w:pPr>
        <w:tabs>
          <w:tab w:val="left" w:pos="8364"/>
        </w:tabs>
        <w:autoSpaceDE w:val="0"/>
        <w:autoSpaceDN w:val="0"/>
        <w:adjustRightInd w:val="0"/>
        <w:spacing w:before="100" w:line="276" w:lineRule="auto"/>
        <w:ind w:left="284" w:right="283"/>
        <w:rPr>
          <w:rFonts w:ascii="Arial" w:hAnsi="Arial" w:cs="Arial"/>
          <w:color w:val="404040" w:themeColor="text1" w:themeTint="BF"/>
          <w:lang w:val="fr-FR"/>
        </w:rPr>
      </w:pPr>
      <w:r w:rsidRPr="008F6D4C">
        <w:rPr>
          <w:rFonts w:ascii="Arial" w:hAnsi="Arial" w:cs="Arial"/>
          <w:color w:val="404040" w:themeColor="text1" w:themeTint="BF"/>
          <w:lang w:val="fr-FR"/>
        </w:rPr>
        <w:t>Nous vous aidons à rester à domicile malgré vos problèmes de santé</w:t>
      </w:r>
      <w:r w:rsidR="00EB1AB0" w:rsidRPr="008F6D4C">
        <w:rPr>
          <w:rFonts w:ascii="Arial" w:hAnsi="Arial" w:cs="Arial"/>
          <w:color w:val="404040" w:themeColor="text1" w:themeTint="BF"/>
          <w:lang w:val="fr-FR"/>
        </w:rPr>
        <w:t xml:space="preserve"> et </w:t>
      </w:r>
      <w:r w:rsidRPr="008F6D4C">
        <w:rPr>
          <w:rFonts w:ascii="Arial" w:hAnsi="Arial" w:cs="Arial"/>
          <w:color w:val="404040" w:themeColor="text1" w:themeTint="BF"/>
          <w:lang w:val="fr-FR"/>
        </w:rPr>
        <w:t xml:space="preserve">retourner à votre domicile dans de bonnes conditions après une </w:t>
      </w:r>
      <w:r w:rsidR="00EB1AB0" w:rsidRPr="008F6D4C">
        <w:rPr>
          <w:rFonts w:ascii="Arial" w:hAnsi="Arial" w:cs="Arial"/>
          <w:color w:val="404040" w:themeColor="text1" w:themeTint="BF"/>
          <w:lang w:val="fr-FR"/>
        </w:rPr>
        <w:t>hospitalisation.</w:t>
      </w:r>
    </w:p>
    <w:p w14:paraId="48D0740E" w14:textId="792929C0" w:rsidR="0016368B" w:rsidRPr="008F6D4C" w:rsidRDefault="00EB1AB0" w:rsidP="00C47680">
      <w:pPr>
        <w:tabs>
          <w:tab w:val="left" w:pos="8364"/>
        </w:tabs>
        <w:autoSpaceDE w:val="0"/>
        <w:autoSpaceDN w:val="0"/>
        <w:adjustRightInd w:val="0"/>
        <w:spacing w:before="220" w:line="276" w:lineRule="auto"/>
        <w:ind w:left="284" w:right="283"/>
        <w:rPr>
          <w:rFonts w:ascii="Arial" w:hAnsi="Arial" w:cs="Arial"/>
          <w:color w:val="404040" w:themeColor="text1" w:themeTint="BF"/>
        </w:rPr>
      </w:pPr>
      <w:r w:rsidRPr="008F6D4C">
        <w:rPr>
          <w:rFonts w:ascii="Arial" w:hAnsi="Arial" w:cs="Arial"/>
          <w:color w:val="404040" w:themeColor="text1" w:themeTint="BF"/>
        </w:rPr>
        <w:t>SIANA24</w:t>
      </w:r>
    </w:p>
    <w:p w14:paraId="00012697" w14:textId="1B44F0A5" w:rsidR="0016368B" w:rsidRPr="008F6D4C" w:rsidRDefault="00EB1AB0" w:rsidP="00C47680">
      <w:pPr>
        <w:tabs>
          <w:tab w:val="left" w:pos="8364"/>
        </w:tabs>
        <w:autoSpaceDE w:val="0"/>
        <w:autoSpaceDN w:val="0"/>
        <w:adjustRightInd w:val="0"/>
        <w:spacing w:before="100" w:line="276" w:lineRule="auto"/>
        <w:ind w:left="284" w:right="283"/>
        <w:rPr>
          <w:rFonts w:ascii="Arial" w:hAnsi="Arial" w:cs="Arial"/>
          <w:color w:val="404040" w:themeColor="text1" w:themeTint="BF"/>
          <w:lang w:val="fr-FR"/>
        </w:rPr>
      </w:pPr>
      <w:r w:rsidRPr="008F6D4C">
        <w:rPr>
          <w:rFonts w:ascii="Arial" w:hAnsi="Arial" w:cs="Arial"/>
          <w:color w:val="404040" w:themeColor="text1" w:themeTint="BF"/>
          <w:lang w:val="fr-FR"/>
        </w:rPr>
        <w:t>La Sagne au Droz 4</w:t>
      </w:r>
    </w:p>
    <w:p w14:paraId="473218BE" w14:textId="74429168" w:rsidR="0016368B" w:rsidRPr="008F6D4C" w:rsidRDefault="00EB1AB0" w:rsidP="00C47680">
      <w:pPr>
        <w:tabs>
          <w:tab w:val="left" w:pos="8364"/>
        </w:tabs>
        <w:autoSpaceDE w:val="0"/>
        <w:autoSpaceDN w:val="0"/>
        <w:adjustRightInd w:val="0"/>
        <w:spacing w:line="276" w:lineRule="auto"/>
        <w:ind w:left="284" w:right="283"/>
        <w:rPr>
          <w:rFonts w:ascii="Arial" w:hAnsi="Arial" w:cs="Arial"/>
          <w:color w:val="404040" w:themeColor="text1" w:themeTint="BF"/>
          <w:lang w:val="fr-FR"/>
        </w:rPr>
      </w:pPr>
      <w:r w:rsidRPr="008F6D4C">
        <w:rPr>
          <w:rFonts w:ascii="Arial" w:hAnsi="Arial" w:cs="Arial"/>
          <w:color w:val="404040" w:themeColor="text1" w:themeTint="BF"/>
          <w:lang w:val="fr-FR"/>
        </w:rPr>
        <w:t>2714 Les Genevez</w:t>
      </w:r>
    </w:p>
    <w:p w14:paraId="67EBF91B" w14:textId="50A6A2A3" w:rsidR="0016368B" w:rsidRPr="008F6D4C" w:rsidRDefault="0016368B" w:rsidP="00C47680">
      <w:pPr>
        <w:tabs>
          <w:tab w:val="left" w:pos="8364"/>
        </w:tabs>
        <w:autoSpaceDE w:val="0"/>
        <w:autoSpaceDN w:val="0"/>
        <w:adjustRightInd w:val="0"/>
        <w:spacing w:before="100" w:line="276" w:lineRule="auto"/>
        <w:ind w:left="284" w:right="283"/>
        <w:rPr>
          <w:rFonts w:ascii="Arial" w:hAnsi="Arial" w:cs="Arial"/>
          <w:color w:val="404040" w:themeColor="text1" w:themeTint="BF"/>
          <w:lang w:val="fr-FR"/>
        </w:rPr>
      </w:pPr>
      <w:r w:rsidRPr="008F6D4C">
        <w:rPr>
          <w:rFonts w:ascii="Arial" w:hAnsi="Arial" w:cs="Arial"/>
          <w:color w:val="404040" w:themeColor="text1" w:themeTint="BF"/>
          <w:lang w:val="fr-FR"/>
        </w:rPr>
        <w:t>Tél. 0</w:t>
      </w:r>
      <w:r w:rsidR="00EB1AB0" w:rsidRPr="008F6D4C">
        <w:rPr>
          <w:rFonts w:ascii="Arial" w:hAnsi="Arial" w:cs="Arial"/>
          <w:color w:val="404040" w:themeColor="text1" w:themeTint="BF"/>
          <w:lang w:val="fr-FR"/>
        </w:rPr>
        <w:t>32</w:t>
      </w:r>
      <w:r w:rsidRPr="008F6D4C">
        <w:rPr>
          <w:rFonts w:ascii="Arial" w:hAnsi="Arial" w:cs="Arial"/>
          <w:color w:val="404040" w:themeColor="text1" w:themeTint="BF"/>
          <w:lang w:val="fr-FR"/>
        </w:rPr>
        <w:t xml:space="preserve"> </w:t>
      </w:r>
      <w:r w:rsidR="00EB1AB0" w:rsidRPr="008F6D4C">
        <w:rPr>
          <w:rFonts w:ascii="Arial" w:hAnsi="Arial" w:cs="Arial"/>
          <w:color w:val="404040" w:themeColor="text1" w:themeTint="BF"/>
          <w:lang w:val="fr-FR"/>
        </w:rPr>
        <w:t>959</w:t>
      </w:r>
      <w:r w:rsidRPr="008F6D4C">
        <w:rPr>
          <w:rFonts w:ascii="Arial" w:hAnsi="Arial" w:cs="Arial"/>
          <w:color w:val="404040" w:themeColor="text1" w:themeTint="BF"/>
          <w:lang w:val="fr-FR"/>
        </w:rPr>
        <w:t xml:space="preserve"> </w:t>
      </w:r>
      <w:r w:rsidR="00EB1AB0" w:rsidRPr="008F6D4C">
        <w:rPr>
          <w:rFonts w:ascii="Arial" w:hAnsi="Arial" w:cs="Arial"/>
          <w:color w:val="404040" w:themeColor="text1" w:themeTint="BF"/>
          <w:lang w:val="fr-FR"/>
        </w:rPr>
        <w:t>43</w:t>
      </w:r>
      <w:r w:rsidRPr="008F6D4C">
        <w:rPr>
          <w:rFonts w:ascii="Arial" w:hAnsi="Arial" w:cs="Arial"/>
          <w:color w:val="404040" w:themeColor="text1" w:themeTint="BF"/>
          <w:lang w:val="fr-FR"/>
        </w:rPr>
        <w:t xml:space="preserve"> </w:t>
      </w:r>
      <w:r w:rsidR="00EB1AB0" w:rsidRPr="008F6D4C">
        <w:rPr>
          <w:rFonts w:ascii="Arial" w:hAnsi="Arial" w:cs="Arial"/>
          <w:color w:val="404040" w:themeColor="text1" w:themeTint="BF"/>
          <w:lang w:val="fr-FR"/>
        </w:rPr>
        <w:t>00</w:t>
      </w:r>
    </w:p>
    <w:p w14:paraId="3E3C5F7D" w14:textId="7E9A01A0" w:rsidR="0016368B" w:rsidRPr="008F6D4C" w:rsidRDefault="001246D3" w:rsidP="00C47680">
      <w:pPr>
        <w:tabs>
          <w:tab w:val="left" w:pos="8364"/>
        </w:tabs>
        <w:spacing w:line="276" w:lineRule="auto"/>
        <w:ind w:left="284" w:right="283"/>
        <w:rPr>
          <w:rFonts w:ascii="Arial" w:hAnsi="Arial" w:cs="Arial"/>
          <w:color w:val="404040" w:themeColor="text1" w:themeTint="BF"/>
          <w:lang w:val="fr-FR"/>
        </w:rPr>
      </w:pPr>
      <w:hyperlink r:id="rId12" w:history="1">
        <w:r w:rsidRPr="008F6D4C">
          <w:rPr>
            <w:rStyle w:val="Lienhypertexte"/>
            <w:rFonts w:ascii="Arial" w:hAnsi="Arial" w:cs="Arial"/>
            <w:lang w:val="fr-FR"/>
          </w:rPr>
          <w:t>https://www.siana24.ch/</w:t>
        </w:r>
      </w:hyperlink>
    </w:p>
    <w:p w14:paraId="3EDB9C89"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1F4C3BBE"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784229EC"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5127F93"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4DB9974"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508D022"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39C7EB1F"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51DC7E39"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32B2AE33"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7C4C308"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57EE7F39"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002BDAC"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35F6E9E4"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739A3B03"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153E22CA"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4593928F"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F8E3B86"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105151EE"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748344D6"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47F0CDFA"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29BA3573"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304EA20F"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4F7C2B3"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647A6E09"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6563DA5B"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610EFFDB" w14:textId="77777777" w:rsidR="001246D3" w:rsidRDefault="001246D3" w:rsidP="00C47680">
      <w:pPr>
        <w:tabs>
          <w:tab w:val="left" w:pos="8364"/>
        </w:tabs>
        <w:spacing w:line="276" w:lineRule="auto"/>
        <w:ind w:left="284" w:right="283"/>
        <w:rPr>
          <w:rFonts w:ascii="Arial" w:hAnsi="Arial" w:cs="Arial"/>
          <w:color w:val="404040" w:themeColor="text1" w:themeTint="BF"/>
          <w:lang w:val="fr-FR"/>
        </w:rPr>
      </w:pPr>
    </w:p>
    <w:p w14:paraId="02647C99" w14:textId="396FE6C8" w:rsidR="001246D3" w:rsidRDefault="001246D3" w:rsidP="00C47680">
      <w:pPr>
        <w:tabs>
          <w:tab w:val="left" w:pos="8364"/>
        </w:tabs>
        <w:spacing w:line="276" w:lineRule="auto"/>
        <w:ind w:right="283"/>
        <w:rPr>
          <w:rFonts w:ascii="Arial" w:hAnsi="Arial" w:cs="Arial"/>
          <w:color w:val="404040" w:themeColor="text1" w:themeTint="BF"/>
          <w:lang w:val="fr-FR"/>
        </w:rPr>
      </w:pPr>
    </w:p>
    <w:p w14:paraId="3A4DB573" w14:textId="2AA8163A" w:rsidR="001246D3" w:rsidRPr="003244F1" w:rsidRDefault="00A003B5" w:rsidP="00C47680">
      <w:pPr>
        <w:tabs>
          <w:tab w:val="left" w:pos="4395"/>
          <w:tab w:val="left" w:pos="8364"/>
        </w:tabs>
        <w:spacing w:after="160" w:line="276" w:lineRule="auto"/>
        <w:rPr>
          <w:rFonts w:ascii="Arial" w:hAnsi="Arial" w:cs="Arial"/>
          <w:sz w:val="21"/>
          <w:szCs w:val="22"/>
        </w:rPr>
      </w:pPr>
      <w:r w:rsidRPr="003244F1">
        <w:rPr>
          <w:rFonts w:ascii="Arial" w:hAnsi="Arial" w:cs="Arial"/>
          <w:sz w:val="21"/>
          <w:szCs w:val="22"/>
        </w:rPr>
        <w:t xml:space="preserve">*L’utilisation du genre masculin est </w:t>
      </w:r>
      <w:r w:rsidR="007761B7">
        <w:rPr>
          <w:rFonts w:ascii="Arial" w:hAnsi="Arial" w:cs="Arial"/>
          <w:sz w:val="21"/>
          <w:szCs w:val="22"/>
        </w:rPr>
        <w:t>admise</w:t>
      </w:r>
      <w:r w:rsidRPr="003244F1">
        <w:rPr>
          <w:rFonts w:ascii="Arial" w:hAnsi="Arial" w:cs="Arial"/>
          <w:sz w:val="21"/>
          <w:szCs w:val="22"/>
        </w:rPr>
        <w:t xml:space="preserve"> pour ce document</w:t>
      </w:r>
      <w:r w:rsidR="00CD6AE9">
        <w:rPr>
          <w:rFonts w:ascii="Arial" w:hAnsi="Arial" w:cs="Arial"/>
          <w:sz w:val="21"/>
          <w:szCs w:val="22"/>
        </w:rPr>
        <w:t>,</w:t>
      </w:r>
      <w:r w:rsidRPr="003244F1">
        <w:rPr>
          <w:rFonts w:ascii="Arial" w:hAnsi="Arial" w:cs="Arial"/>
          <w:sz w:val="21"/>
          <w:szCs w:val="22"/>
        </w:rPr>
        <w:t xml:space="preserve"> mais inclus tout</w:t>
      </w:r>
      <w:r w:rsidR="0033332A">
        <w:rPr>
          <w:rFonts w:ascii="Arial" w:hAnsi="Arial" w:cs="Arial"/>
          <w:sz w:val="21"/>
          <w:szCs w:val="22"/>
        </w:rPr>
        <w:t>es</w:t>
      </w:r>
      <w:r w:rsidRPr="003244F1">
        <w:rPr>
          <w:rFonts w:ascii="Arial" w:hAnsi="Arial" w:cs="Arial"/>
          <w:sz w:val="21"/>
          <w:szCs w:val="22"/>
        </w:rPr>
        <w:t xml:space="preserve"> autre</w:t>
      </w:r>
      <w:r w:rsidR="0033332A">
        <w:rPr>
          <w:rFonts w:ascii="Arial" w:hAnsi="Arial" w:cs="Arial"/>
          <w:sz w:val="21"/>
          <w:szCs w:val="22"/>
        </w:rPr>
        <w:t>s</w:t>
      </w:r>
      <w:r w:rsidR="00B712AD">
        <w:rPr>
          <w:rFonts w:ascii="Arial" w:hAnsi="Arial" w:cs="Arial"/>
          <w:sz w:val="21"/>
          <w:szCs w:val="22"/>
        </w:rPr>
        <w:t xml:space="preserve"> identité</w:t>
      </w:r>
      <w:r w:rsidR="0033332A">
        <w:rPr>
          <w:rFonts w:ascii="Arial" w:hAnsi="Arial" w:cs="Arial"/>
          <w:sz w:val="21"/>
          <w:szCs w:val="22"/>
        </w:rPr>
        <w:t>s</w:t>
      </w:r>
      <w:r w:rsidRPr="003244F1">
        <w:rPr>
          <w:rFonts w:ascii="Arial" w:hAnsi="Arial" w:cs="Arial"/>
          <w:sz w:val="21"/>
          <w:szCs w:val="22"/>
        </w:rPr>
        <w:t xml:space="preserve"> genres</w:t>
      </w:r>
      <w:r w:rsidR="0082120C">
        <w:rPr>
          <w:rFonts w:ascii="Arial" w:hAnsi="Arial" w:cs="Arial"/>
          <w:sz w:val="21"/>
          <w:szCs w:val="22"/>
        </w:rPr>
        <w:t>.</w:t>
      </w:r>
    </w:p>
    <w:sectPr w:rsidR="001246D3" w:rsidRPr="003244F1" w:rsidSect="00E66839">
      <w:footerReference w:type="even" r:id="rId13"/>
      <w:footerReference w:type="defaul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2D71" w14:textId="77777777" w:rsidR="00EC3718" w:rsidRDefault="00EC3718" w:rsidP="003B1D72">
      <w:r>
        <w:separator/>
      </w:r>
    </w:p>
  </w:endnote>
  <w:endnote w:type="continuationSeparator" w:id="0">
    <w:p w14:paraId="7161F276" w14:textId="77777777" w:rsidR="00EC3718" w:rsidRDefault="00EC3718" w:rsidP="003B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lack">
    <w:altName w:val="Calibri"/>
    <w:charset w:val="00"/>
    <w:family w:val="swiss"/>
    <w:pitch w:val="default"/>
    <w:sig w:usb0="00000003" w:usb1="00000000" w:usb2="00000000" w:usb3="00000000" w:csb0="00000001" w:csb1="00000000"/>
  </w:font>
  <w:font w:name="Gotham Book">
    <w:altName w:val="Gotham Book"/>
    <w:charset w:val="00"/>
    <w:family w:val="swiss"/>
    <w:pitch w:val="default"/>
    <w:sig w:usb0="00000003" w:usb1="00000000" w:usb2="00000000" w:usb3="00000000" w:csb0="00000001" w:csb1="00000000"/>
  </w:font>
  <w:font w:name="Gotham Bold">
    <w:altName w:val="Gotham Bold"/>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2392157"/>
      <w:docPartObj>
        <w:docPartGallery w:val="Page Numbers (Bottom of Page)"/>
        <w:docPartUnique/>
      </w:docPartObj>
    </w:sdtPr>
    <w:sdtEndPr>
      <w:rPr>
        <w:rStyle w:val="Numrodepage"/>
      </w:rPr>
    </w:sdtEndPr>
    <w:sdtContent>
      <w:p w14:paraId="529862BB" w14:textId="00E8E072" w:rsidR="00E66839" w:rsidRDefault="00E66839" w:rsidP="00EB310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39FC540" w14:textId="77777777" w:rsidR="00E66839" w:rsidRDefault="00E66839" w:rsidP="00E6683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6031114"/>
      <w:docPartObj>
        <w:docPartGallery w:val="Page Numbers (Bottom of Page)"/>
        <w:docPartUnique/>
      </w:docPartObj>
    </w:sdtPr>
    <w:sdtEndPr>
      <w:rPr>
        <w:rStyle w:val="Numrodepage"/>
      </w:rPr>
    </w:sdtEndPr>
    <w:sdtContent>
      <w:p w14:paraId="604C6A5C" w14:textId="18E60005" w:rsidR="00E66839" w:rsidRDefault="00E66839" w:rsidP="00E66839">
        <w:pPr>
          <w:pStyle w:val="Pieddepage"/>
          <w:framePr w:wrap="none" w:vAnchor="text" w:hAnchor="margin" w:xAlign="right" w:y="1"/>
          <w:pBdr>
            <w:top w:val="dotted" w:sz="24" w:space="1" w:color="4472C4" w:themeColor="accent1"/>
          </w:pBdr>
          <w:rPr>
            <w:rStyle w:val="Numrodepage"/>
          </w:rP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Pr>
            <w:rStyle w:val="Numrodepage"/>
            <w:noProof/>
          </w:rPr>
          <w:t>- 2 -</w:t>
        </w:r>
        <w:r>
          <w:rPr>
            <w:rStyle w:val="Numrodepage"/>
          </w:rPr>
          <w:fldChar w:fldCharType="end"/>
        </w:r>
      </w:p>
    </w:sdtContent>
  </w:sdt>
  <w:p w14:paraId="5DE30968" w14:textId="77777777" w:rsidR="00E66839" w:rsidRDefault="00E66839" w:rsidP="00E66839">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B3C1" w14:textId="77777777" w:rsidR="00E66839" w:rsidRDefault="00E66839" w:rsidP="00E6683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0C8DE" w14:textId="77777777" w:rsidR="00EC3718" w:rsidRDefault="00EC3718" w:rsidP="003B1D72">
      <w:r>
        <w:separator/>
      </w:r>
    </w:p>
  </w:footnote>
  <w:footnote w:type="continuationSeparator" w:id="0">
    <w:p w14:paraId="7EDDB521" w14:textId="77777777" w:rsidR="00EC3718" w:rsidRDefault="00EC3718" w:rsidP="003B1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A1F6C"/>
    <w:multiLevelType w:val="multilevel"/>
    <w:tmpl w:val="6B2A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900560"/>
    <w:multiLevelType w:val="multilevel"/>
    <w:tmpl w:val="E3C0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9A4A71"/>
    <w:multiLevelType w:val="hybridMultilevel"/>
    <w:tmpl w:val="1C624ECE"/>
    <w:lvl w:ilvl="0" w:tplc="A7E0D3A6">
      <w:numFmt w:val="bullet"/>
      <w:lvlText w:val="-"/>
      <w:lvlJc w:val="left"/>
      <w:pPr>
        <w:ind w:left="720" w:hanging="360"/>
      </w:pPr>
      <w:rPr>
        <w:rFonts w:ascii="Arial" w:eastAsiaTheme="minorHAnsi" w:hAnsi="Arial" w:cs="Arial" w:hint="default"/>
        <w:color w:val="404040" w:themeColor="text1" w:themeTint="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2856627">
    <w:abstractNumId w:val="2"/>
  </w:num>
  <w:num w:numId="2" w16cid:durableId="1482162618">
    <w:abstractNumId w:val="0"/>
  </w:num>
  <w:num w:numId="3" w16cid:durableId="438065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9E"/>
    <w:rsid w:val="00006455"/>
    <w:rsid w:val="00013017"/>
    <w:rsid w:val="000138B0"/>
    <w:rsid w:val="0003327F"/>
    <w:rsid w:val="0003364A"/>
    <w:rsid w:val="00053B00"/>
    <w:rsid w:val="00073134"/>
    <w:rsid w:val="00077D0E"/>
    <w:rsid w:val="00086328"/>
    <w:rsid w:val="00087F26"/>
    <w:rsid w:val="0009256A"/>
    <w:rsid w:val="000938BA"/>
    <w:rsid w:val="000B6F1E"/>
    <w:rsid w:val="000C405A"/>
    <w:rsid w:val="00115B67"/>
    <w:rsid w:val="00116D8D"/>
    <w:rsid w:val="001246D3"/>
    <w:rsid w:val="001374E3"/>
    <w:rsid w:val="00153CFF"/>
    <w:rsid w:val="00154EFE"/>
    <w:rsid w:val="00155250"/>
    <w:rsid w:val="00162D08"/>
    <w:rsid w:val="0016368B"/>
    <w:rsid w:val="00174012"/>
    <w:rsid w:val="001877C8"/>
    <w:rsid w:val="00194205"/>
    <w:rsid w:val="00195125"/>
    <w:rsid w:val="001B0565"/>
    <w:rsid w:val="00205550"/>
    <w:rsid w:val="00210D72"/>
    <w:rsid w:val="00253BD9"/>
    <w:rsid w:val="0029295B"/>
    <w:rsid w:val="0029747F"/>
    <w:rsid w:val="002B7BE1"/>
    <w:rsid w:val="002D39D4"/>
    <w:rsid w:val="002E4F3F"/>
    <w:rsid w:val="002E77AE"/>
    <w:rsid w:val="00302861"/>
    <w:rsid w:val="00303E31"/>
    <w:rsid w:val="003244F1"/>
    <w:rsid w:val="0033332A"/>
    <w:rsid w:val="0033518D"/>
    <w:rsid w:val="00335F13"/>
    <w:rsid w:val="00343951"/>
    <w:rsid w:val="00345613"/>
    <w:rsid w:val="00346362"/>
    <w:rsid w:val="00366B77"/>
    <w:rsid w:val="00370728"/>
    <w:rsid w:val="003754BB"/>
    <w:rsid w:val="003838EB"/>
    <w:rsid w:val="00387990"/>
    <w:rsid w:val="00392638"/>
    <w:rsid w:val="003B1D72"/>
    <w:rsid w:val="003E285C"/>
    <w:rsid w:val="003F4A47"/>
    <w:rsid w:val="00410BD6"/>
    <w:rsid w:val="00415D70"/>
    <w:rsid w:val="004343C4"/>
    <w:rsid w:val="00456896"/>
    <w:rsid w:val="00465C70"/>
    <w:rsid w:val="00480859"/>
    <w:rsid w:val="004B3CB9"/>
    <w:rsid w:val="004B4766"/>
    <w:rsid w:val="004D34F4"/>
    <w:rsid w:val="004E1511"/>
    <w:rsid w:val="005122BF"/>
    <w:rsid w:val="005149A5"/>
    <w:rsid w:val="005374A8"/>
    <w:rsid w:val="00554F41"/>
    <w:rsid w:val="0059441E"/>
    <w:rsid w:val="005B1D5D"/>
    <w:rsid w:val="005C219D"/>
    <w:rsid w:val="005C4665"/>
    <w:rsid w:val="005C5E2D"/>
    <w:rsid w:val="005E299E"/>
    <w:rsid w:val="005E2F9E"/>
    <w:rsid w:val="006041B5"/>
    <w:rsid w:val="00604EC4"/>
    <w:rsid w:val="00620D36"/>
    <w:rsid w:val="006445B7"/>
    <w:rsid w:val="0066149C"/>
    <w:rsid w:val="006718F9"/>
    <w:rsid w:val="00674543"/>
    <w:rsid w:val="00690285"/>
    <w:rsid w:val="00714080"/>
    <w:rsid w:val="007175D2"/>
    <w:rsid w:val="00723803"/>
    <w:rsid w:val="0072517A"/>
    <w:rsid w:val="0074634E"/>
    <w:rsid w:val="00746530"/>
    <w:rsid w:val="007529A5"/>
    <w:rsid w:val="00760AA2"/>
    <w:rsid w:val="00772D9B"/>
    <w:rsid w:val="007761B7"/>
    <w:rsid w:val="00776EE3"/>
    <w:rsid w:val="00784514"/>
    <w:rsid w:val="007D015E"/>
    <w:rsid w:val="007D5369"/>
    <w:rsid w:val="00810547"/>
    <w:rsid w:val="0082120C"/>
    <w:rsid w:val="0082549B"/>
    <w:rsid w:val="0083004B"/>
    <w:rsid w:val="00834E94"/>
    <w:rsid w:val="008914CB"/>
    <w:rsid w:val="008D270B"/>
    <w:rsid w:val="008F6D4C"/>
    <w:rsid w:val="00930084"/>
    <w:rsid w:val="00932876"/>
    <w:rsid w:val="009514BF"/>
    <w:rsid w:val="00984F7A"/>
    <w:rsid w:val="0099516C"/>
    <w:rsid w:val="00995747"/>
    <w:rsid w:val="009A2D73"/>
    <w:rsid w:val="009A3F1A"/>
    <w:rsid w:val="009B5CB8"/>
    <w:rsid w:val="009C7CEC"/>
    <w:rsid w:val="009D0984"/>
    <w:rsid w:val="00A003B5"/>
    <w:rsid w:val="00A03522"/>
    <w:rsid w:val="00A12D0F"/>
    <w:rsid w:val="00A36A11"/>
    <w:rsid w:val="00A420D9"/>
    <w:rsid w:val="00A43533"/>
    <w:rsid w:val="00A54B08"/>
    <w:rsid w:val="00A74DD2"/>
    <w:rsid w:val="00AB3123"/>
    <w:rsid w:val="00AE2A89"/>
    <w:rsid w:val="00AF08C5"/>
    <w:rsid w:val="00B160B9"/>
    <w:rsid w:val="00B34421"/>
    <w:rsid w:val="00B519E1"/>
    <w:rsid w:val="00B712AD"/>
    <w:rsid w:val="00B77C4F"/>
    <w:rsid w:val="00B802F9"/>
    <w:rsid w:val="00B927B5"/>
    <w:rsid w:val="00BB0FD0"/>
    <w:rsid w:val="00BC437E"/>
    <w:rsid w:val="00BC5AEF"/>
    <w:rsid w:val="00BE646B"/>
    <w:rsid w:val="00BE7EB7"/>
    <w:rsid w:val="00C07245"/>
    <w:rsid w:val="00C103F8"/>
    <w:rsid w:val="00C1538F"/>
    <w:rsid w:val="00C1697D"/>
    <w:rsid w:val="00C17F78"/>
    <w:rsid w:val="00C256E0"/>
    <w:rsid w:val="00C31555"/>
    <w:rsid w:val="00C47680"/>
    <w:rsid w:val="00C50900"/>
    <w:rsid w:val="00C63453"/>
    <w:rsid w:val="00C7257D"/>
    <w:rsid w:val="00C807E2"/>
    <w:rsid w:val="00C9293A"/>
    <w:rsid w:val="00CC21DB"/>
    <w:rsid w:val="00CC5E59"/>
    <w:rsid w:val="00CD6AE9"/>
    <w:rsid w:val="00CE501A"/>
    <w:rsid w:val="00D35B6F"/>
    <w:rsid w:val="00D456B5"/>
    <w:rsid w:val="00D87136"/>
    <w:rsid w:val="00D91762"/>
    <w:rsid w:val="00DA1EDD"/>
    <w:rsid w:val="00DD095D"/>
    <w:rsid w:val="00DD3197"/>
    <w:rsid w:val="00DD6AB1"/>
    <w:rsid w:val="00DD7171"/>
    <w:rsid w:val="00DE6392"/>
    <w:rsid w:val="00DF28E3"/>
    <w:rsid w:val="00E26C9A"/>
    <w:rsid w:val="00E403C5"/>
    <w:rsid w:val="00E64237"/>
    <w:rsid w:val="00E66839"/>
    <w:rsid w:val="00EB1AB0"/>
    <w:rsid w:val="00EC3718"/>
    <w:rsid w:val="00F00345"/>
    <w:rsid w:val="00F65C38"/>
    <w:rsid w:val="00FB2B5A"/>
    <w:rsid w:val="00FB57D1"/>
    <w:rsid w:val="00FC77C3"/>
    <w:rsid w:val="00FE0798"/>
    <w:rsid w:val="00FE22F9"/>
    <w:rsid w:val="00FF6A6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C49F"/>
  <w15:chartTrackingRefBased/>
  <w15:docId w15:val="{8DF5B5F2-03FB-4743-9B74-76A37BDF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56A"/>
    <w:rPr>
      <w:rFonts w:ascii="Times New Roman" w:eastAsia="Times New Roman" w:hAnsi="Times New Roman" w:cs="Times New Roman"/>
      <w:kern w:val="0"/>
      <w:lang w:eastAsia="fr-FR"/>
      <w14:ligatures w14:val="none"/>
    </w:rPr>
  </w:style>
  <w:style w:type="paragraph" w:styleId="Titre4">
    <w:name w:val="heading 4"/>
    <w:basedOn w:val="Normal"/>
    <w:link w:val="Titre4Car"/>
    <w:uiPriority w:val="9"/>
    <w:qFormat/>
    <w:rsid w:val="0009256A"/>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5E299E"/>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5E299E"/>
    <w:rPr>
      <w:rFonts w:eastAsiaTheme="minorEastAsia"/>
      <w:kern w:val="0"/>
      <w:sz w:val="22"/>
      <w:szCs w:val="22"/>
      <w:lang w:val="en-US" w:eastAsia="zh-CN"/>
      <w14:ligatures w14:val="none"/>
    </w:rPr>
  </w:style>
  <w:style w:type="paragraph" w:customStyle="1" w:styleId="Pa0">
    <w:name w:val="Pa0"/>
    <w:basedOn w:val="Normal"/>
    <w:next w:val="Normal"/>
    <w:uiPriority w:val="99"/>
    <w:rsid w:val="005E299E"/>
    <w:pPr>
      <w:autoSpaceDE w:val="0"/>
      <w:autoSpaceDN w:val="0"/>
      <w:adjustRightInd w:val="0"/>
      <w:spacing w:line="241" w:lineRule="atLeast"/>
    </w:pPr>
    <w:rPr>
      <w:rFonts w:ascii="Gotham Black" w:hAnsi="Gotham Black"/>
      <w:lang w:val="fr-FR"/>
    </w:rPr>
  </w:style>
  <w:style w:type="character" w:customStyle="1" w:styleId="A3">
    <w:name w:val="A3"/>
    <w:uiPriority w:val="99"/>
    <w:rsid w:val="005E299E"/>
    <w:rPr>
      <w:rFonts w:cs="Gotham Black"/>
      <w:color w:val="000000"/>
      <w:sz w:val="70"/>
      <w:szCs w:val="70"/>
    </w:rPr>
  </w:style>
  <w:style w:type="paragraph" w:customStyle="1" w:styleId="Pa2">
    <w:name w:val="Pa2"/>
    <w:basedOn w:val="Normal"/>
    <w:next w:val="Normal"/>
    <w:uiPriority w:val="99"/>
    <w:rsid w:val="005E299E"/>
    <w:pPr>
      <w:autoSpaceDE w:val="0"/>
      <w:autoSpaceDN w:val="0"/>
      <w:adjustRightInd w:val="0"/>
      <w:spacing w:line="241" w:lineRule="atLeast"/>
    </w:pPr>
    <w:rPr>
      <w:rFonts w:ascii="Gotham Black" w:hAnsi="Gotham Black"/>
      <w:lang w:val="fr-FR"/>
    </w:rPr>
  </w:style>
  <w:style w:type="paragraph" w:customStyle="1" w:styleId="Pa3">
    <w:name w:val="Pa3"/>
    <w:basedOn w:val="Normal"/>
    <w:next w:val="Normal"/>
    <w:uiPriority w:val="99"/>
    <w:rsid w:val="005E299E"/>
    <w:pPr>
      <w:autoSpaceDE w:val="0"/>
      <w:autoSpaceDN w:val="0"/>
      <w:adjustRightInd w:val="0"/>
      <w:spacing w:line="241" w:lineRule="atLeast"/>
    </w:pPr>
    <w:rPr>
      <w:rFonts w:ascii="Gotham Black" w:hAnsi="Gotham Black"/>
      <w:lang w:val="fr-FR"/>
    </w:rPr>
  </w:style>
  <w:style w:type="character" w:customStyle="1" w:styleId="A5">
    <w:name w:val="A5"/>
    <w:uiPriority w:val="99"/>
    <w:rsid w:val="005E299E"/>
    <w:rPr>
      <w:rFonts w:ascii="Gotham Book" w:hAnsi="Gotham Book" w:cs="Gotham Book"/>
      <w:color w:val="000000"/>
      <w:sz w:val="20"/>
      <w:szCs w:val="20"/>
    </w:rPr>
  </w:style>
  <w:style w:type="paragraph" w:customStyle="1" w:styleId="Pa8">
    <w:name w:val="Pa8"/>
    <w:basedOn w:val="Normal"/>
    <w:next w:val="Normal"/>
    <w:uiPriority w:val="99"/>
    <w:rsid w:val="00456896"/>
    <w:pPr>
      <w:autoSpaceDE w:val="0"/>
      <w:autoSpaceDN w:val="0"/>
      <w:adjustRightInd w:val="0"/>
      <w:spacing w:line="241" w:lineRule="atLeast"/>
    </w:pPr>
    <w:rPr>
      <w:rFonts w:ascii="Gotham Bold" w:hAnsi="Gotham Bold"/>
      <w:lang w:val="fr-FR"/>
    </w:rPr>
  </w:style>
  <w:style w:type="paragraph" w:customStyle="1" w:styleId="Pa4">
    <w:name w:val="Pa4"/>
    <w:basedOn w:val="Normal"/>
    <w:next w:val="Normal"/>
    <w:uiPriority w:val="99"/>
    <w:rsid w:val="00456896"/>
    <w:pPr>
      <w:autoSpaceDE w:val="0"/>
      <w:autoSpaceDN w:val="0"/>
      <w:adjustRightInd w:val="0"/>
      <w:spacing w:line="241" w:lineRule="atLeast"/>
    </w:pPr>
    <w:rPr>
      <w:rFonts w:ascii="Gotham Bold" w:hAnsi="Gotham Bold"/>
      <w:lang w:val="fr-FR"/>
    </w:rPr>
  </w:style>
  <w:style w:type="character" w:customStyle="1" w:styleId="A7">
    <w:name w:val="A7"/>
    <w:uiPriority w:val="99"/>
    <w:rsid w:val="00456896"/>
    <w:rPr>
      <w:rFonts w:cs="Gotham Bold"/>
      <w:b/>
      <w:bCs/>
      <w:color w:val="000000"/>
      <w:sz w:val="19"/>
      <w:szCs w:val="19"/>
    </w:rPr>
  </w:style>
  <w:style w:type="paragraph" w:customStyle="1" w:styleId="Pa9">
    <w:name w:val="Pa9"/>
    <w:basedOn w:val="Normal"/>
    <w:next w:val="Normal"/>
    <w:uiPriority w:val="99"/>
    <w:rsid w:val="00456896"/>
    <w:pPr>
      <w:autoSpaceDE w:val="0"/>
      <w:autoSpaceDN w:val="0"/>
      <w:adjustRightInd w:val="0"/>
      <w:spacing w:line="241" w:lineRule="atLeast"/>
    </w:pPr>
    <w:rPr>
      <w:rFonts w:ascii="Gotham Bold" w:hAnsi="Gotham Bold"/>
      <w:lang w:val="fr-FR"/>
    </w:rPr>
  </w:style>
  <w:style w:type="paragraph" w:customStyle="1" w:styleId="Pa11">
    <w:name w:val="Pa11"/>
    <w:basedOn w:val="Normal"/>
    <w:next w:val="Normal"/>
    <w:uiPriority w:val="99"/>
    <w:rsid w:val="0016368B"/>
    <w:pPr>
      <w:autoSpaceDE w:val="0"/>
      <w:autoSpaceDN w:val="0"/>
      <w:adjustRightInd w:val="0"/>
      <w:spacing w:line="241" w:lineRule="atLeast"/>
    </w:pPr>
    <w:rPr>
      <w:rFonts w:ascii="Gotham Bold" w:hAnsi="Gotham Bold"/>
      <w:lang w:val="fr-FR"/>
    </w:rPr>
  </w:style>
  <w:style w:type="paragraph" w:customStyle="1" w:styleId="Pa12">
    <w:name w:val="Pa12"/>
    <w:basedOn w:val="Normal"/>
    <w:next w:val="Normal"/>
    <w:uiPriority w:val="99"/>
    <w:rsid w:val="0016368B"/>
    <w:pPr>
      <w:autoSpaceDE w:val="0"/>
      <w:autoSpaceDN w:val="0"/>
      <w:adjustRightInd w:val="0"/>
      <w:spacing w:line="241" w:lineRule="atLeast"/>
    </w:pPr>
    <w:rPr>
      <w:rFonts w:ascii="Gotham Black" w:hAnsi="Gotham Black"/>
      <w:lang w:val="fr-FR"/>
    </w:rPr>
  </w:style>
  <w:style w:type="paragraph" w:styleId="En-tte">
    <w:name w:val="header"/>
    <w:basedOn w:val="Normal"/>
    <w:link w:val="En-tteCar"/>
    <w:uiPriority w:val="99"/>
    <w:unhideWhenUsed/>
    <w:rsid w:val="003B1D72"/>
    <w:pPr>
      <w:tabs>
        <w:tab w:val="center" w:pos="4536"/>
        <w:tab w:val="right" w:pos="9072"/>
      </w:tabs>
    </w:pPr>
  </w:style>
  <w:style w:type="character" w:customStyle="1" w:styleId="En-tteCar">
    <w:name w:val="En-tête Car"/>
    <w:basedOn w:val="Policepardfaut"/>
    <w:link w:val="En-tte"/>
    <w:uiPriority w:val="99"/>
    <w:rsid w:val="003B1D72"/>
  </w:style>
  <w:style w:type="paragraph" w:styleId="Pieddepage">
    <w:name w:val="footer"/>
    <w:basedOn w:val="Normal"/>
    <w:link w:val="PieddepageCar"/>
    <w:uiPriority w:val="99"/>
    <w:unhideWhenUsed/>
    <w:rsid w:val="003B1D72"/>
    <w:pPr>
      <w:tabs>
        <w:tab w:val="center" w:pos="4536"/>
        <w:tab w:val="right" w:pos="9072"/>
      </w:tabs>
    </w:pPr>
  </w:style>
  <w:style w:type="character" w:customStyle="1" w:styleId="PieddepageCar">
    <w:name w:val="Pied de page Car"/>
    <w:basedOn w:val="Policepardfaut"/>
    <w:link w:val="Pieddepage"/>
    <w:uiPriority w:val="99"/>
    <w:rsid w:val="003B1D72"/>
  </w:style>
  <w:style w:type="character" w:styleId="Numrodepage">
    <w:name w:val="page number"/>
    <w:basedOn w:val="Policepardfaut"/>
    <w:uiPriority w:val="99"/>
    <w:semiHidden/>
    <w:unhideWhenUsed/>
    <w:rsid w:val="00E66839"/>
  </w:style>
  <w:style w:type="character" w:styleId="Marquedecommentaire">
    <w:name w:val="annotation reference"/>
    <w:basedOn w:val="Policepardfaut"/>
    <w:uiPriority w:val="99"/>
    <w:semiHidden/>
    <w:unhideWhenUsed/>
    <w:rsid w:val="002B7BE1"/>
    <w:rPr>
      <w:sz w:val="16"/>
      <w:szCs w:val="16"/>
    </w:rPr>
  </w:style>
  <w:style w:type="paragraph" w:styleId="Commentaire">
    <w:name w:val="annotation text"/>
    <w:basedOn w:val="Normal"/>
    <w:link w:val="CommentaireCar"/>
    <w:uiPriority w:val="99"/>
    <w:semiHidden/>
    <w:unhideWhenUsed/>
    <w:rsid w:val="002B7BE1"/>
    <w:rPr>
      <w:sz w:val="20"/>
      <w:szCs w:val="20"/>
    </w:rPr>
  </w:style>
  <w:style w:type="character" w:customStyle="1" w:styleId="CommentaireCar">
    <w:name w:val="Commentaire Car"/>
    <w:basedOn w:val="Policepardfaut"/>
    <w:link w:val="Commentaire"/>
    <w:uiPriority w:val="99"/>
    <w:semiHidden/>
    <w:rsid w:val="002B7BE1"/>
    <w:rPr>
      <w:sz w:val="20"/>
      <w:szCs w:val="20"/>
    </w:rPr>
  </w:style>
  <w:style w:type="paragraph" w:styleId="Objetducommentaire">
    <w:name w:val="annotation subject"/>
    <w:basedOn w:val="Commentaire"/>
    <w:next w:val="Commentaire"/>
    <w:link w:val="ObjetducommentaireCar"/>
    <w:uiPriority w:val="99"/>
    <w:semiHidden/>
    <w:unhideWhenUsed/>
    <w:rsid w:val="002B7BE1"/>
    <w:rPr>
      <w:b/>
      <w:bCs/>
    </w:rPr>
  </w:style>
  <w:style w:type="character" w:customStyle="1" w:styleId="ObjetducommentaireCar">
    <w:name w:val="Objet du commentaire Car"/>
    <w:basedOn w:val="CommentaireCar"/>
    <w:link w:val="Objetducommentaire"/>
    <w:uiPriority w:val="99"/>
    <w:semiHidden/>
    <w:rsid w:val="002B7BE1"/>
    <w:rPr>
      <w:b/>
      <w:bCs/>
      <w:sz w:val="20"/>
      <w:szCs w:val="20"/>
    </w:rPr>
  </w:style>
  <w:style w:type="character" w:styleId="Lienhypertexte">
    <w:name w:val="Hyperlink"/>
    <w:basedOn w:val="Policepardfaut"/>
    <w:uiPriority w:val="99"/>
    <w:unhideWhenUsed/>
    <w:rsid w:val="001246D3"/>
    <w:rPr>
      <w:color w:val="0563C1" w:themeColor="hyperlink"/>
      <w:u w:val="single"/>
    </w:rPr>
  </w:style>
  <w:style w:type="character" w:styleId="Mentionnonrsolue">
    <w:name w:val="Unresolved Mention"/>
    <w:basedOn w:val="Policepardfaut"/>
    <w:uiPriority w:val="99"/>
    <w:semiHidden/>
    <w:unhideWhenUsed/>
    <w:rsid w:val="001246D3"/>
    <w:rPr>
      <w:color w:val="605E5C"/>
      <w:shd w:val="clear" w:color="auto" w:fill="E1DFDD"/>
    </w:rPr>
  </w:style>
  <w:style w:type="paragraph" w:styleId="Paragraphedeliste">
    <w:name w:val="List Paragraph"/>
    <w:basedOn w:val="Normal"/>
    <w:uiPriority w:val="34"/>
    <w:qFormat/>
    <w:rsid w:val="00CE501A"/>
    <w:pPr>
      <w:ind w:left="720"/>
      <w:contextualSpacing/>
    </w:pPr>
  </w:style>
  <w:style w:type="character" w:styleId="Lienhypertextesuivivisit">
    <w:name w:val="FollowedHyperlink"/>
    <w:basedOn w:val="Policepardfaut"/>
    <w:uiPriority w:val="99"/>
    <w:semiHidden/>
    <w:unhideWhenUsed/>
    <w:rsid w:val="00FB2B5A"/>
    <w:rPr>
      <w:color w:val="954F72" w:themeColor="followedHyperlink"/>
      <w:u w:val="single"/>
    </w:rPr>
  </w:style>
  <w:style w:type="character" w:customStyle="1" w:styleId="Titre4Car">
    <w:name w:val="Titre 4 Car"/>
    <w:basedOn w:val="Policepardfaut"/>
    <w:link w:val="Titre4"/>
    <w:uiPriority w:val="9"/>
    <w:rsid w:val="0009256A"/>
    <w:rPr>
      <w:rFonts w:ascii="Times New Roman" w:eastAsia="Times New Roman" w:hAnsi="Times New Roman" w:cs="Times New Roman"/>
      <w:b/>
      <w:bCs/>
      <w:kern w:val="0"/>
      <w:lang w:eastAsia="fr-FR"/>
      <w14:ligatures w14:val="none"/>
    </w:rPr>
  </w:style>
  <w:style w:type="paragraph" w:styleId="NormalWeb">
    <w:name w:val="Normal (Web)"/>
    <w:basedOn w:val="Normal"/>
    <w:uiPriority w:val="99"/>
    <w:semiHidden/>
    <w:unhideWhenUsed/>
    <w:rsid w:val="0009256A"/>
    <w:pPr>
      <w:spacing w:before="100" w:beforeAutospacing="1" w:after="100" w:afterAutospacing="1"/>
    </w:pPr>
  </w:style>
  <w:style w:type="character" w:styleId="lev">
    <w:name w:val="Strong"/>
    <w:basedOn w:val="Policepardfaut"/>
    <w:uiPriority w:val="22"/>
    <w:qFormat/>
    <w:rsid w:val="00092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ana24.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95/4964_4964_4964/f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casjura.ch/fr/Assurances/PC/Prestations-complementaires/Prestations-complementaire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DDA72-5426-EB45-8BCB-32E98B22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9</Pages>
  <Words>1185</Words>
  <Characters>6519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Tarifs</dc:title>
  <dc:subject>Valable dès 2023</dc:subject>
  <dc:creator>Jeremy Senft</dc:creator>
  <cp:keywords/>
  <dc:description/>
  <cp:lastModifiedBy>Jérémy Senft</cp:lastModifiedBy>
  <cp:revision>167</cp:revision>
  <dcterms:created xsi:type="dcterms:W3CDTF">2023-11-07T08:20:00Z</dcterms:created>
  <dcterms:modified xsi:type="dcterms:W3CDTF">2026-08-13T06:13:00Z</dcterms:modified>
</cp:coreProperties>
</file>